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0DB64" w14:textId="58670345" w:rsidR="00B3664A" w:rsidRPr="00E26768" w:rsidRDefault="003251F3" w:rsidP="003251F3">
      <w:pPr>
        <w:pStyle w:val="affb"/>
      </w:pPr>
      <w:r w:rsidRPr="00E26768">
        <w:t>Supplementary material</w:t>
      </w:r>
    </w:p>
    <w:p w14:paraId="3D619F94" w14:textId="0F116CE6" w:rsidR="00B3664A" w:rsidRPr="00E26768" w:rsidRDefault="00EA02E5" w:rsidP="00DF1D0F">
      <w:pPr>
        <w:pStyle w:val="1"/>
        <w:spacing w:before="240" w:after="240"/>
      </w:pPr>
      <w:r w:rsidRPr="00E26768">
        <w:t xml:space="preserve">Search </w:t>
      </w:r>
      <w:r w:rsidR="006A23C2" w:rsidRPr="00E26768">
        <w:t>strategy</w:t>
      </w:r>
    </w:p>
    <w:p w14:paraId="2A8B6742" w14:textId="00A25378" w:rsidR="00EA43B5" w:rsidRPr="00E26768" w:rsidRDefault="00EA43B5" w:rsidP="00EA43B5">
      <w:pPr>
        <w:ind w:firstLineChars="0" w:firstLine="0"/>
        <w:rPr>
          <w:bCs/>
        </w:rPr>
      </w:pPr>
      <w:r w:rsidRPr="00E26768">
        <w:rPr>
          <w:bCs/>
        </w:rPr>
        <w:t>EMBASE:</w:t>
      </w:r>
    </w:p>
    <w:p w14:paraId="4EEBBA42" w14:textId="77777777" w:rsidR="00EA43B5" w:rsidRPr="00E26768" w:rsidRDefault="00EA43B5" w:rsidP="00416C1D">
      <w:pPr>
        <w:ind w:firstLine="420"/>
      </w:pPr>
      <w:r w:rsidRPr="00E26768">
        <w:t>(1) “erector spinae plane block”.</w:t>
      </w:r>
      <w:proofErr w:type="spellStart"/>
      <w:r w:rsidRPr="00E26768">
        <w:t>mp</w:t>
      </w:r>
      <w:proofErr w:type="spellEnd"/>
      <w:r w:rsidRPr="00E26768">
        <w:t>.</w:t>
      </w:r>
    </w:p>
    <w:p w14:paraId="44555FDA" w14:textId="77777777" w:rsidR="00EA43B5" w:rsidRPr="00E26768" w:rsidRDefault="00EA43B5" w:rsidP="00416C1D">
      <w:pPr>
        <w:ind w:firstLine="420"/>
      </w:pPr>
      <w:r w:rsidRPr="00E26768">
        <w:t>(2) limit 1 to yr = “2016–Current”</w:t>
      </w:r>
    </w:p>
    <w:p w14:paraId="1A4AFAED" w14:textId="77777777" w:rsidR="00EA43B5" w:rsidRPr="00E26768" w:rsidRDefault="00EA43B5" w:rsidP="00416C1D">
      <w:pPr>
        <w:ind w:firstLine="420"/>
      </w:pPr>
      <w:r w:rsidRPr="00E26768">
        <w:t>(3) “ESP block”.</w:t>
      </w:r>
      <w:proofErr w:type="spellStart"/>
      <w:r w:rsidRPr="00E26768">
        <w:t>mp</w:t>
      </w:r>
      <w:proofErr w:type="spellEnd"/>
      <w:r w:rsidRPr="00E26768">
        <w:t>.</w:t>
      </w:r>
    </w:p>
    <w:p w14:paraId="49890993" w14:textId="77777777" w:rsidR="00EA43B5" w:rsidRPr="00E26768" w:rsidRDefault="00EA43B5" w:rsidP="00416C1D">
      <w:pPr>
        <w:ind w:firstLine="420"/>
      </w:pPr>
      <w:r w:rsidRPr="00E26768">
        <w:t>(4) “erector spinae block”.</w:t>
      </w:r>
      <w:proofErr w:type="spellStart"/>
      <w:r w:rsidRPr="00E26768">
        <w:t>mp</w:t>
      </w:r>
      <w:proofErr w:type="spellEnd"/>
      <w:r w:rsidRPr="00E26768">
        <w:t>.</w:t>
      </w:r>
    </w:p>
    <w:p w14:paraId="29411E13" w14:textId="77777777" w:rsidR="00EA43B5" w:rsidRPr="00E26768" w:rsidRDefault="00EA43B5" w:rsidP="00416C1D">
      <w:pPr>
        <w:ind w:firstLine="420"/>
      </w:pPr>
      <w:r w:rsidRPr="00E26768">
        <w:t>(5) 1 or 3 or 4</w:t>
      </w:r>
    </w:p>
    <w:p w14:paraId="422B984B" w14:textId="77777777" w:rsidR="00EA43B5" w:rsidRPr="00E26768" w:rsidRDefault="00EA43B5" w:rsidP="00416C1D">
      <w:pPr>
        <w:ind w:firstLine="420"/>
      </w:pPr>
      <w:r w:rsidRPr="00E26768">
        <w:t>(6) (1 or 3 or 4) and systematic review.mp. (</w:t>
      </w:r>
      <w:proofErr w:type="spellStart"/>
      <w:r w:rsidRPr="00E26768">
        <w:t>mp</w:t>
      </w:r>
      <w:proofErr w:type="spellEnd"/>
      <w:r w:rsidRPr="00E26768">
        <w:t>=title, abstract, heading word, drug trade name, original title, device manufacturer, drug manufacturer, device trade name, keyword heading word, floating subheading word, candidate term word)</w:t>
      </w:r>
    </w:p>
    <w:p w14:paraId="1D7E4379" w14:textId="418CE2A1" w:rsidR="00EA43B5" w:rsidRPr="00E26768" w:rsidRDefault="00EA43B5" w:rsidP="00416C1D">
      <w:pPr>
        <w:ind w:firstLine="420"/>
      </w:pPr>
      <w:r w:rsidRPr="00E26768">
        <w:t>(7) (1 or 3 or 4) and (meta-analysis or metanalysis).</w:t>
      </w:r>
      <w:proofErr w:type="spellStart"/>
      <w:r w:rsidRPr="00E26768">
        <w:t>mp</w:t>
      </w:r>
      <w:proofErr w:type="spellEnd"/>
      <w:r w:rsidRPr="00E26768">
        <w:t>. (</w:t>
      </w:r>
      <w:proofErr w:type="spellStart"/>
      <w:r w:rsidRPr="00E26768">
        <w:t>mp</w:t>
      </w:r>
      <w:proofErr w:type="spellEnd"/>
      <w:r w:rsidR="000A52D5" w:rsidRPr="00E26768">
        <w:t xml:space="preserve"> </w:t>
      </w:r>
      <w:r w:rsidRPr="00E26768">
        <w:t>=</w:t>
      </w:r>
      <w:r w:rsidR="000A52D5" w:rsidRPr="00E26768">
        <w:t xml:space="preserve"> </w:t>
      </w:r>
      <w:r w:rsidRPr="00E26768">
        <w:t>title, abstract, heading word, drug trade name, original title, device manufacturer, drug manufacturer, device trade name, keyword heading word, floating subheading word, candidate term word)</w:t>
      </w:r>
    </w:p>
    <w:p w14:paraId="68E16F5D" w14:textId="0FEF44B6" w:rsidR="00EA43B5" w:rsidRPr="00E26768" w:rsidRDefault="00EA43B5" w:rsidP="00416C1D">
      <w:pPr>
        <w:ind w:firstLine="420"/>
        <w:rPr>
          <w:rFonts w:eastAsiaTheme="minorEastAsia"/>
        </w:rPr>
      </w:pPr>
      <w:r w:rsidRPr="00E26768">
        <w:t>(8) 6 or 7</w:t>
      </w:r>
    </w:p>
    <w:p w14:paraId="2092845A" w14:textId="6E68D1DF" w:rsidR="00B3664A" w:rsidRPr="00E26768" w:rsidRDefault="00B3664A" w:rsidP="00003570">
      <w:pPr>
        <w:ind w:firstLine="420"/>
        <w:rPr>
          <w:rFonts w:eastAsiaTheme="minorEastAsia"/>
        </w:rPr>
      </w:pPr>
    </w:p>
    <w:p w14:paraId="46484974" w14:textId="0E17B09D" w:rsidR="00EA43B5" w:rsidRPr="00E26768" w:rsidRDefault="00EA43B5" w:rsidP="00EA43B5">
      <w:pPr>
        <w:ind w:firstLineChars="0" w:firstLine="0"/>
      </w:pPr>
      <w:r w:rsidRPr="00E26768">
        <w:t>PubMed:</w:t>
      </w:r>
    </w:p>
    <w:p w14:paraId="3DDF2BB6" w14:textId="51E6F4FB" w:rsidR="00EA43B5" w:rsidRPr="00E26768" w:rsidRDefault="00EA43B5" w:rsidP="00416C1D">
      <w:pPr>
        <w:ind w:firstLine="420"/>
        <w:rPr>
          <w:rFonts w:eastAsiaTheme="minorEastAsia"/>
        </w:rPr>
      </w:pPr>
      <w:r w:rsidRPr="00E26768">
        <w:rPr>
          <w:rFonts w:eastAsiaTheme="minorEastAsia"/>
        </w:rPr>
        <w:t>(“erector spinae plane block” or “</w:t>
      </w:r>
      <w:proofErr w:type="spellStart"/>
      <w:r w:rsidRPr="00E26768">
        <w:rPr>
          <w:rFonts w:eastAsiaTheme="minorEastAsia"/>
        </w:rPr>
        <w:t>esp</w:t>
      </w:r>
      <w:proofErr w:type="spellEnd"/>
      <w:r w:rsidRPr="00E26768">
        <w:rPr>
          <w:rFonts w:eastAsiaTheme="minorEastAsia"/>
        </w:rPr>
        <w:t xml:space="preserve"> block”) and (systematic review or meta-analysis)</w:t>
      </w:r>
    </w:p>
    <w:p w14:paraId="757AAF42" w14:textId="4D31CFE6" w:rsidR="00B3664A" w:rsidRPr="00E26768" w:rsidRDefault="00B3664A" w:rsidP="00003570">
      <w:pPr>
        <w:ind w:firstLine="420"/>
        <w:rPr>
          <w:rFonts w:eastAsiaTheme="minorEastAsia"/>
        </w:rPr>
      </w:pPr>
    </w:p>
    <w:p w14:paraId="0B017796" w14:textId="225A2356" w:rsidR="00EA43B5" w:rsidRPr="00E26768" w:rsidRDefault="00EA43B5" w:rsidP="00EA43B5">
      <w:pPr>
        <w:ind w:firstLineChars="0" w:firstLine="0"/>
      </w:pPr>
      <w:r w:rsidRPr="00E26768">
        <w:t>Scopus:</w:t>
      </w:r>
    </w:p>
    <w:p w14:paraId="770A5A4E" w14:textId="0D97C950" w:rsidR="00EA43B5" w:rsidRPr="00E26768" w:rsidRDefault="00EA43B5" w:rsidP="00416C1D">
      <w:pPr>
        <w:ind w:firstLine="420"/>
        <w:rPr>
          <w:rFonts w:eastAsiaTheme="minorEastAsia"/>
        </w:rPr>
      </w:pPr>
      <w:r w:rsidRPr="00E26768">
        <w:t>(“erector spinae plane block” or “</w:t>
      </w:r>
      <w:proofErr w:type="spellStart"/>
      <w:r w:rsidRPr="00E26768">
        <w:t>esp</w:t>
      </w:r>
      <w:proofErr w:type="spellEnd"/>
      <w:r w:rsidRPr="00E26768">
        <w:t xml:space="preserve"> block”) and (systematic review or meta-analysis)</w:t>
      </w:r>
    </w:p>
    <w:p w14:paraId="3884E89C" w14:textId="7D0F278D" w:rsidR="00B3664A" w:rsidRPr="00E26768" w:rsidRDefault="00B3664A">
      <w:pPr>
        <w:ind w:firstLine="420"/>
        <w:rPr>
          <w:rFonts w:eastAsiaTheme="minorEastAsia"/>
          <w:color w:val="353535"/>
        </w:rPr>
      </w:pPr>
    </w:p>
    <w:p w14:paraId="496D442F" w14:textId="4657D551" w:rsidR="00EA43B5" w:rsidRPr="00E26768" w:rsidRDefault="00EA43B5" w:rsidP="00EA43B5">
      <w:pPr>
        <w:ind w:firstLineChars="0" w:firstLine="0"/>
      </w:pPr>
      <w:r w:rsidRPr="00E26768">
        <w:t>Cochrane:</w:t>
      </w:r>
    </w:p>
    <w:p w14:paraId="329F5460" w14:textId="164D115C" w:rsidR="00EA43B5" w:rsidRPr="00E26768" w:rsidRDefault="00EA43B5" w:rsidP="00416C1D">
      <w:pPr>
        <w:ind w:firstLine="420"/>
        <w:rPr>
          <w:rFonts w:eastAsiaTheme="minorEastAsia"/>
        </w:rPr>
      </w:pPr>
      <w:r w:rsidRPr="00E26768">
        <w:t>(“erector spinae plane block” or “</w:t>
      </w:r>
      <w:proofErr w:type="spellStart"/>
      <w:r w:rsidRPr="00E26768">
        <w:t>esp</w:t>
      </w:r>
      <w:proofErr w:type="spellEnd"/>
      <w:r w:rsidRPr="00E26768">
        <w:t xml:space="preserve"> block”) and (systematic review or meta-analysis)</w:t>
      </w:r>
    </w:p>
    <w:p w14:paraId="1798F027" w14:textId="7EBDC662" w:rsidR="00B3664A" w:rsidRPr="00E26768" w:rsidRDefault="00B3664A" w:rsidP="00EA43B5">
      <w:pPr>
        <w:ind w:firstLine="420"/>
        <w:rPr>
          <w:rFonts w:eastAsiaTheme="minorEastAsia"/>
        </w:rPr>
      </w:pPr>
    </w:p>
    <w:p w14:paraId="30A067EF" w14:textId="50FF2042" w:rsidR="00B3664A" w:rsidRPr="00E26768" w:rsidRDefault="00EA02E5" w:rsidP="008F110E">
      <w:pPr>
        <w:pStyle w:val="1"/>
        <w:spacing w:before="240" w:after="240"/>
      </w:pPr>
      <w:r w:rsidRPr="00E26768">
        <w:t>Excluded articles</w:t>
      </w:r>
    </w:p>
    <w:p w14:paraId="02A21799" w14:textId="52BCD39C" w:rsidR="00CC7397" w:rsidRPr="00E26768" w:rsidRDefault="009A2351" w:rsidP="009A2351">
      <w:pPr>
        <w:ind w:firstLine="420"/>
      </w:pPr>
      <w:r w:rsidRPr="00E26768">
        <w:rPr>
          <w:shd w:val="clear" w:color="auto" w:fill="FFFFFF"/>
        </w:rPr>
        <w:t xml:space="preserve">1. </w:t>
      </w:r>
      <w:r w:rsidR="00CC7397" w:rsidRPr="00E26768">
        <w:rPr>
          <w:shd w:val="clear" w:color="auto" w:fill="FFFFFF"/>
        </w:rPr>
        <w:t>Allen G. A Systematic Review and Meta-Analysis of Erector Spinae Plane Block in Breast Surgery. AORN J. 2021 Aug;</w:t>
      </w:r>
      <w:r w:rsidR="001E6ED2" w:rsidRPr="00E26768">
        <w:rPr>
          <w:shd w:val="clear" w:color="auto" w:fill="FFFFFF"/>
        </w:rPr>
        <w:t xml:space="preserve"> </w:t>
      </w:r>
      <w:r w:rsidR="00CC7397" w:rsidRPr="00E26768">
        <w:rPr>
          <w:shd w:val="clear" w:color="auto" w:fill="FFFFFF"/>
        </w:rPr>
        <w:t>114(2):</w:t>
      </w:r>
      <w:r w:rsidR="001E6ED2" w:rsidRPr="00E26768">
        <w:rPr>
          <w:shd w:val="clear" w:color="auto" w:fill="FFFFFF"/>
        </w:rPr>
        <w:t xml:space="preserve"> </w:t>
      </w:r>
      <w:r w:rsidR="00CC7397" w:rsidRPr="00E26768">
        <w:rPr>
          <w:shd w:val="clear" w:color="auto" w:fill="FFFFFF"/>
        </w:rPr>
        <w:t>193</w:t>
      </w:r>
      <w:r w:rsidR="001E6ED2" w:rsidRPr="00E26768">
        <w:rPr>
          <w:shd w:val="clear" w:color="auto" w:fill="FFFFFF"/>
        </w:rPr>
        <w:t>–</w:t>
      </w:r>
      <w:r w:rsidR="00CC7397" w:rsidRPr="00E26768">
        <w:rPr>
          <w:shd w:val="clear" w:color="auto" w:fill="FFFFFF"/>
        </w:rPr>
        <w:t xml:space="preserve">196. </w:t>
      </w:r>
      <w:proofErr w:type="spellStart"/>
      <w:r w:rsidR="00CC7397" w:rsidRPr="00E26768">
        <w:rPr>
          <w:shd w:val="clear" w:color="auto" w:fill="FFFFFF"/>
        </w:rPr>
        <w:t>doi</w:t>
      </w:r>
      <w:proofErr w:type="spellEnd"/>
      <w:r w:rsidR="00CC7397" w:rsidRPr="00E26768">
        <w:rPr>
          <w:shd w:val="clear" w:color="auto" w:fill="FFFFFF"/>
        </w:rPr>
        <w:t>: 10.1002/</w:t>
      </w:r>
      <w:proofErr w:type="spellStart"/>
      <w:r w:rsidR="00CC7397" w:rsidRPr="00E26768">
        <w:rPr>
          <w:shd w:val="clear" w:color="auto" w:fill="FFFFFF"/>
        </w:rPr>
        <w:t>aorn.13475</w:t>
      </w:r>
      <w:proofErr w:type="spellEnd"/>
      <w:r w:rsidR="00CC7397" w:rsidRPr="00E26768">
        <w:rPr>
          <w:shd w:val="clear" w:color="auto" w:fill="FFFFFF"/>
        </w:rPr>
        <w:t>.</w:t>
      </w:r>
    </w:p>
    <w:p w14:paraId="1B059974" w14:textId="3CACB0E9" w:rsidR="00CC7397" w:rsidRPr="00E26768" w:rsidRDefault="009A2351" w:rsidP="009A2351">
      <w:pPr>
        <w:ind w:firstLine="420"/>
      </w:pPr>
      <w:r w:rsidRPr="00E26768">
        <w:rPr>
          <w:shd w:val="clear" w:color="auto" w:fill="FFFFFF"/>
        </w:rPr>
        <w:t xml:space="preserve">2. </w:t>
      </w:r>
      <w:r w:rsidR="00CC7397" w:rsidRPr="00E26768">
        <w:rPr>
          <w:shd w:val="clear" w:color="auto" w:fill="FFFFFF"/>
        </w:rPr>
        <w:t xml:space="preserve">Huang W, Wang W, Xie W, Chen Z, Liu Y. Erector spinae plane block for postoperative analgesia in breast and thoracic surgery: A systematic review and meta-analysis. J Clin </w:t>
      </w:r>
      <w:proofErr w:type="spellStart"/>
      <w:r w:rsidR="00CC7397" w:rsidRPr="00E26768">
        <w:rPr>
          <w:shd w:val="clear" w:color="auto" w:fill="FFFFFF"/>
        </w:rPr>
        <w:t>Anesth</w:t>
      </w:r>
      <w:proofErr w:type="spellEnd"/>
      <w:r w:rsidR="00CC7397" w:rsidRPr="00E26768">
        <w:rPr>
          <w:shd w:val="clear" w:color="auto" w:fill="FFFFFF"/>
        </w:rPr>
        <w:t>. 2020 Nov;</w:t>
      </w:r>
      <w:r w:rsidR="005D5647" w:rsidRPr="00E26768">
        <w:rPr>
          <w:shd w:val="clear" w:color="auto" w:fill="FFFFFF"/>
        </w:rPr>
        <w:t xml:space="preserve"> </w:t>
      </w:r>
      <w:r w:rsidR="00CC7397" w:rsidRPr="00E26768">
        <w:rPr>
          <w:shd w:val="clear" w:color="auto" w:fill="FFFFFF"/>
        </w:rPr>
        <w:t>66:</w:t>
      </w:r>
      <w:r w:rsidR="005D5647" w:rsidRPr="00E26768">
        <w:rPr>
          <w:shd w:val="clear" w:color="auto" w:fill="FFFFFF"/>
        </w:rPr>
        <w:t xml:space="preserve"> </w:t>
      </w:r>
      <w:r w:rsidR="00CC7397" w:rsidRPr="00E26768">
        <w:rPr>
          <w:shd w:val="clear" w:color="auto" w:fill="FFFFFF"/>
        </w:rPr>
        <w:t xml:space="preserve">109900. </w:t>
      </w:r>
      <w:proofErr w:type="spellStart"/>
      <w:r w:rsidR="00CC7397" w:rsidRPr="00E26768">
        <w:rPr>
          <w:shd w:val="clear" w:color="auto" w:fill="FFFFFF"/>
        </w:rPr>
        <w:t>doi</w:t>
      </w:r>
      <w:proofErr w:type="spellEnd"/>
      <w:r w:rsidR="00CC7397" w:rsidRPr="00E26768">
        <w:rPr>
          <w:shd w:val="clear" w:color="auto" w:fill="FFFFFF"/>
        </w:rPr>
        <w:t>: 10.1016/</w:t>
      </w:r>
      <w:proofErr w:type="spellStart"/>
      <w:r w:rsidR="00CC7397" w:rsidRPr="00E26768">
        <w:rPr>
          <w:shd w:val="clear" w:color="auto" w:fill="FFFFFF"/>
        </w:rPr>
        <w:t>j.jclinane.2020.109900</w:t>
      </w:r>
      <w:proofErr w:type="spellEnd"/>
      <w:r w:rsidR="00CC7397" w:rsidRPr="00E26768">
        <w:rPr>
          <w:shd w:val="clear" w:color="auto" w:fill="FFFFFF"/>
        </w:rPr>
        <w:t xml:space="preserve">. </w:t>
      </w:r>
      <w:proofErr w:type="spellStart"/>
      <w:r w:rsidR="00CC7397" w:rsidRPr="00E26768">
        <w:rPr>
          <w:shd w:val="clear" w:color="auto" w:fill="FFFFFF"/>
        </w:rPr>
        <w:t>Epub</w:t>
      </w:r>
      <w:proofErr w:type="spellEnd"/>
      <w:r w:rsidR="00CC7397" w:rsidRPr="00E26768">
        <w:rPr>
          <w:shd w:val="clear" w:color="auto" w:fill="FFFFFF"/>
        </w:rPr>
        <w:t xml:space="preserve"> 2020 Jun 2.</w:t>
      </w:r>
    </w:p>
    <w:p w14:paraId="34553C42" w14:textId="035FD300" w:rsidR="00035CEF" w:rsidRPr="00E26768" w:rsidRDefault="009A2351" w:rsidP="009A2351">
      <w:pPr>
        <w:ind w:firstLine="420"/>
        <w:rPr>
          <w:shd w:val="clear" w:color="auto" w:fill="FFFFFF"/>
        </w:rPr>
      </w:pPr>
      <w:r w:rsidRPr="00E26768">
        <w:rPr>
          <w:shd w:val="clear" w:color="auto" w:fill="FFFFFF"/>
        </w:rPr>
        <w:t xml:space="preserve">3. </w:t>
      </w:r>
      <w:proofErr w:type="spellStart"/>
      <w:r w:rsidR="00CC7397" w:rsidRPr="00E26768">
        <w:rPr>
          <w:shd w:val="clear" w:color="auto" w:fill="FFFFFF"/>
        </w:rPr>
        <w:t>ElHawary</w:t>
      </w:r>
      <w:proofErr w:type="spellEnd"/>
      <w:r w:rsidR="00CC7397" w:rsidRPr="00E26768">
        <w:rPr>
          <w:shd w:val="clear" w:color="auto" w:fill="FFFFFF"/>
        </w:rPr>
        <w:t xml:space="preserve"> H, Abdelhamid K, Meng F, Janis JE. Erector Spinae Plane Block Decreases Pain and Opioid Consumption in Breast Surgery: Systematic Review. </w:t>
      </w:r>
      <w:proofErr w:type="spellStart"/>
      <w:r w:rsidR="00CC7397" w:rsidRPr="00E26768">
        <w:rPr>
          <w:shd w:val="clear" w:color="auto" w:fill="FFFFFF"/>
        </w:rPr>
        <w:t>Plast</w:t>
      </w:r>
      <w:proofErr w:type="spellEnd"/>
      <w:r w:rsidR="00CC7397" w:rsidRPr="00E26768">
        <w:rPr>
          <w:shd w:val="clear" w:color="auto" w:fill="FFFFFF"/>
        </w:rPr>
        <w:t xml:space="preserve"> </w:t>
      </w:r>
      <w:proofErr w:type="spellStart"/>
      <w:r w:rsidR="00CC7397" w:rsidRPr="00E26768">
        <w:rPr>
          <w:shd w:val="clear" w:color="auto" w:fill="FFFFFF"/>
        </w:rPr>
        <w:t>Reconstr</w:t>
      </w:r>
      <w:proofErr w:type="spellEnd"/>
      <w:r w:rsidR="00CC7397" w:rsidRPr="00E26768">
        <w:rPr>
          <w:shd w:val="clear" w:color="auto" w:fill="FFFFFF"/>
        </w:rPr>
        <w:t xml:space="preserve"> Surg Glob Open. 2019 Nov 20;</w:t>
      </w:r>
      <w:r w:rsidR="005D5647" w:rsidRPr="00E26768">
        <w:rPr>
          <w:shd w:val="clear" w:color="auto" w:fill="FFFFFF"/>
        </w:rPr>
        <w:t xml:space="preserve"> </w:t>
      </w:r>
      <w:r w:rsidR="00CC7397" w:rsidRPr="00E26768">
        <w:rPr>
          <w:shd w:val="clear" w:color="auto" w:fill="FFFFFF"/>
        </w:rPr>
        <w:t>7(11):</w:t>
      </w:r>
      <w:r w:rsidR="005D5647" w:rsidRPr="00E26768">
        <w:rPr>
          <w:shd w:val="clear" w:color="auto" w:fill="FFFFFF"/>
        </w:rPr>
        <w:t xml:space="preserve"> </w:t>
      </w:r>
      <w:r w:rsidR="00CC7397" w:rsidRPr="00E26768">
        <w:rPr>
          <w:shd w:val="clear" w:color="auto" w:fill="FFFFFF"/>
        </w:rPr>
        <w:t xml:space="preserve">e2525. </w:t>
      </w:r>
      <w:proofErr w:type="spellStart"/>
      <w:r w:rsidR="00CC7397" w:rsidRPr="00E26768">
        <w:rPr>
          <w:shd w:val="clear" w:color="auto" w:fill="FFFFFF"/>
        </w:rPr>
        <w:t>doi</w:t>
      </w:r>
      <w:proofErr w:type="spellEnd"/>
      <w:r w:rsidR="00CC7397" w:rsidRPr="00E26768">
        <w:rPr>
          <w:shd w:val="clear" w:color="auto" w:fill="FFFFFF"/>
        </w:rPr>
        <w:t>: 10.1097/</w:t>
      </w:r>
      <w:proofErr w:type="spellStart"/>
      <w:r w:rsidR="00CC7397" w:rsidRPr="00E26768">
        <w:rPr>
          <w:shd w:val="clear" w:color="auto" w:fill="FFFFFF"/>
        </w:rPr>
        <w:t>GOX.0000000000002525</w:t>
      </w:r>
      <w:proofErr w:type="spellEnd"/>
      <w:r w:rsidR="00CC7397" w:rsidRPr="00E26768">
        <w:rPr>
          <w:shd w:val="clear" w:color="auto" w:fill="FFFFFF"/>
        </w:rPr>
        <w:t>.</w:t>
      </w:r>
    </w:p>
    <w:p w14:paraId="196A5779" w14:textId="6879CF79" w:rsidR="00C96FA6" w:rsidRPr="00E26768" w:rsidRDefault="00C96FA6" w:rsidP="009A2351">
      <w:pPr>
        <w:ind w:firstLine="420"/>
        <w:rPr>
          <w:rFonts w:eastAsiaTheme="minorEastAsia"/>
          <w:shd w:val="clear" w:color="auto" w:fill="FFFFFF"/>
        </w:rPr>
      </w:pPr>
    </w:p>
    <w:p w14:paraId="2419510A" w14:textId="77777777" w:rsidR="007201B2" w:rsidRPr="00E26768" w:rsidRDefault="007201B2" w:rsidP="009A2351">
      <w:pPr>
        <w:ind w:firstLine="420"/>
        <w:rPr>
          <w:rFonts w:eastAsiaTheme="minorEastAsia"/>
          <w:shd w:val="clear" w:color="auto" w:fill="FFFFFF"/>
        </w:rPr>
      </w:pPr>
    </w:p>
    <w:tbl>
      <w:tblPr>
        <w:tblW w:w="9733" w:type="dxa"/>
        <w:tblBorders>
          <w:top w:val="nil"/>
          <w:left w:val="nil"/>
          <w:bottom w:val="nil"/>
          <w:right w:val="nil"/>
        </w:tblBorders>
        <w:tblLook w:val="0000" w:firstRow="0" w:lastRow="0" w:firstColumn="0" w:lastColumn="0" w:noHBand="0" w:noVBand="0"/>
      </w:tblPr>
      <w:tblGrid>
        <w:gridCol w:w="1587"/>
        <w:gridCol w:w="587"/>
        <w:gridCol w:w="6184"/>
        <w:gridCol w:w="1375"/>
      </w:tblGrid>
      <w:tr w:rsidR="00035CEF" w:rsidRPr="00E26768" w14:paraId="100A2A90" w14:textId="77777777" w:rsidTr="00C96FA6">
        <w:trPr>
          <w:trHeight w:val="54"/>
          <w:tblHeader/>
        </w:trPr>
        <w:tc>
          <w:tcPr>
            <w:tcW w:w="1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F6D62C9" w14:textId="77777777" w:rsidR="00035CEF" w:rsidRPr="00E26768" w:rsidRDefault="00035CEF" w:rsidP="00DB521F">
            <w:pPr>
              <w:pStyle w:val="Default"/>
              <w:jc w:val="both"/>
              <w:rPr>
                <w:rFonts w:ascii="Arial" w:hAnsi="Arial" w:cs="Arial"/>
                <w:color w:val="FFFFFF"/>
                <w:sz w:val="18"/>
                <w:szCs w:val="18"/>
              </w:rPr>
            </w:pPr>
            <w:r w:rsidRPr="00E26768">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273A4D8" w14:textId="77777777" w:rsidR="00035CEF" w:rsidRPr="00E26768" w:rsidRDefault="00035CEF" w:rsidP="00702292">
            <w:pPr>
              <w:pStyle w:val="Default"/>
              <w:rPr>
                <w:rFonts w:ascii="Arial" w:hAnsi="Arial" w:cs="Arial"/>
                <w:b/>
                <w:bCs/>
                <w:color w:val="FFFFFF"/>
                <w:sz w:val="18"/>
                <w:szCs w:val="18"/>
              </w:rPr>
            </w:pPr>
            <w:r w:rsidRPr="00E26768">
              <w:rPr>
                <w:rFonts w:ascii="Arial" w:hAnsi="Arial" w:cs="Arial"/>
                <w:b/>
                <w:bCs/>
                <w:color w:val="FFFFFF"/>
                <w:sz w:val="18"/>
                <w:szCs w:val="18"/>
              </w:rPr>
              <w:t>Item #</w:t>
            </w:r>
          </w:p>
        </w:tc>
        <w:tc>
          <w:tcPr>
            <w:tcW w:w="61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987B48F" w14:textId="77777777" w:rsidR="00035CEF" w:rsidRPr="00E26768" w:rsidRDefault="00035CEF" w:rsidP="00702292">
            <w:pPr>
              <w:pStyle w:val="Default"/>
              <w:rPr>
                <w:rFonts w:ascii="Arial" w:hAnsi="Arial" w:cs="Arial"/>
                <w:color w:val="FFFFFF"/>
                <w:sz w:val="18"/>
                <w:szCs w:val="18"/>
              </w:rPr>
            </w:pPr>
            <w:r w:rsidRPr="00E26768">
              <w:rPr>
                <w:rFonts w:ascii="Arial" w:hAnsi="Arial" w:cs="Arial"/>
                <w:b/>
                <w:bCs/>
                <w:color w:val="FFFFFF"/>
                <w:sz w:val="18"/>
                <w:szCs w:val="18"/>
              </w:rPr>
              <w:t xml:space="preserve">Checklist item </w:t>
            </w:r>
          </w:p>
        </w:tc>
        <w:tc>
          <w:tcPr>
            <w:tcW w:w="137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6268D5F" w14:textId="77777777" w:rsidR="00035CEF" w:rsidRPr="00E26768" w:rsidRDefault="00035CEF" w:rsidP="00702292">
            <w:pPr>
              <w:pStyle w:val="Default"/>
              <w:rPr>
                <w:rFonts w:ascii="Arial" w:hAnsi="Arial" w:cs="Arial"/>
                <w:color w:val="FFFFFF"/>
                <w:sz w:val="18"/>
                <w:szCs w:val="18"/>
              </w:rPr>
            </w:pPr>
            <w:r w:rsidRPr="00E26768">
              <w:rPr>
                <w:rFonts w:ascii="Arial" w:hAnsi="Arial" w:cs="Arial"/>
                <w:b/>
                <w:bCs/>
                <w:color w:val="FFFFFF"/>
                <w:sz w:val="18"/>
                <w:szCs w:val="18"/>
              </w:rPr>
              <w:t xml:space="preserve">Location where item is reported </w:t>
            </w:r>
          </w:p>
        </w:tc>
      </w:tr>
      <w:tr w:rsidR="00035CEF" w:rsidRPr="00E26768" w14:paraId="002F44CE"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0FA0DD"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TITLE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7F9B3438" w14:textId="77777777" w:rsidR="00035CEF" w:rsidRPr="00E26768" w:rsidRDefault="00035CEF" w:rsidP="00702292">
            <w:pPr>
              <w:pStyle w:val="Default"/>
              <w:jc w:val="right"/>
              <w:rPr>
                <w:rFonts w:ascii="Arial" w:hAnsi="Arial" w:cs="Arial"/>
                <w:color w:val="auto"/>
                <w:sz w:val="18"/>
                <w:szCs w:val="18"/>
              </w:rPr>
            </w:pPr>
          </w:p>
        </w:tc>
      </w:tr>
      <w:tr w:rsidR="00035CEF" w:rsidRPr="00E26768" w14:paraId="35081FAB" w14:textId="77777777" w:rsidTr="00C96FA6">
        <w:trPr>
          <w:trHeight w:val="39"/>
        </w:trPr>
        <w:tc>
          <w:tcPr>
            <w:tcW w:w="1587" w:type="dxa"/>
            <w:tcBorders>
              <w:top w:val="single" w:sz="5" w:space="0" w:color="000000"/>
              <w:left w:val="single" w:sz="5" w:space="0" w:color="000000"/>
              <w:bottom w:val="double" w:sz="2" w:space="0" w:color="FFFFCC"/>
              <w:right w:val="single" w:sz="5" w:space="0" w:color="000000"/>
            </w:tcBorders>
          </w:tcPr>
          <w:p w14:paraId="306F3B13"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63A1023"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w:t>
            </w:r>
          </w:p>
        </w:tc>
        <w:tc>
          <w:tcPr>
            <w:tcW w:w="6184" w:type="dxa"/>
            <w:tcBorders>
              <w:top w:val="single" w:sz="5" w:space="0" w:color="000000"/>
              <w:left w:val="single" w:sz="5" w:space="0" w:color="000000"/>
              <w:bottom w:val="double" w:sz="5" w:space="0" w:color="000000"/>
              <w:right w:val="single" w:sz="5" w:space="0" w:color="000000"/>
            </w:tcBorders>
          </w:tcPr>
          <w:p w14:paraId="6C89D47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Identify the report as a systematic review.</w:t>
            </w:r>
          </w:p>
        </w:tc>
        <w:tc>
          <w:tcPr>
            <w:tcW w:w="1375" w:type="dxa"/>
            <w:tcBorders>
              <w:top w:val="single" w:sz="5" w:space="0" w:color="000000"/>
              <w:left w:val="single" w:sz="5" w:space="0" w:color="000000"/>
              <w:bottom w:val="double" w:sz="5" w:space="0" w:color="000000"/>
              <w:right w:val="single" w:sz="5" w:space="0" w:color="000000"/>
            </w:tcBorders>
          </w:tcPr>
          <w:p w14:paraId="7EA903E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w:t>
            </w:r>
          </w:p>
        </w:tc>
      </w:tr>
      <w:tr w:rsidR="00035CEF" w:rsidRPr="00E26768" w14:paraId="618CE76E"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3B3C01C"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ABSTRACT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71DDB59B" w14:textId="77777777" w:rsidR="00035CEF" w:rsidRPr="00E26768" w:rsidRDefault="00035CEF" w:rsidP="00702292">
            <w:pPr>
              <w:pStyle w:val="Default"/>
              <w:jc w:val="right"/>
              <w:rPr>
                <w:rFonts w:ascii="Arial" w:hAnsi="Arial" w:cs="Arial"/>
                <w:color w:val="auto"/>
                <w:sz w:val="18"/>
                <w:szCs w:val="18"/>
              </w:rPr>
            </w:pPr>
          </w:p>
        </w:tc>
      </w:tr>
      <w:tr w:rsidR="00035CEF" w:rsidRPr="00E26768" w14:paraId="2731CDBA" w14:textId="77777777" w:rsidTr="00C96FA6">
        <w:trPr>
          <w:trHeight w:val="39"/>
        </w:trPr>
        <w:tc>
          <w:tcPr>
            <w:tcW w:w="1587" w:type="dxa"/>
            <w:tcBorders>
              <w:top w:val="single" w:sz="5" w:space="0" w:color="000000"/>
              <w:left w:val="single" w:sz="5" w:space="0" w:color="000000"/>
              <w:bottom w:val="double" w:sz="2" w:space="0" w:color="FFFFCC"/>
              <w:right w:val="single" w:sz="5" w:space="0" w:color="000000"/>
            </w:tcBorders>
          </w:tcPr>
          <w:p w14:paraId="759744FE"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473EC2E7"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w:t>
            </w:r>
          </w:p>
        </w:tc>
        <w:tc>
          <w:tcPr>
            <w:tcW w:w="6184" w:type="dxa"/>
            <w:tcBorders>
              <w:top w:val="single" w:sz="5" w:space="0" w:color="000000"/>
              <w:left w:val="single" w:sz="5" w:space="0" w:color="000000"/>
              <w:bottom w:val="double" w:sz="5" w:space="0" w:color="000000"/>
              <w:right w:val="single" w:sz="5" w:space="0" w:color="000000"/>
            </w:tcBorders>
          </w:tcPr>
          <w:p w14:paraId="4DC7F0B5"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See the PRISMA 2020 for Abstracts checklist.</w:t>
            </w:r>
          </w:p>
        </w:tc>
        <w:tc>
          <w:tcPr>
            <w:tcW w:w="1375" w:type="dxa"/>
            <w:tcBorders>
              <w:top w:val="single" w:sz="5" w:space="0" w:color="000000"/>
              <w:left w:val="single" w:sz="5" w:space="0" w:color="000000"/>
              <w:bottom w:val="double" w:sz="5" w:space="0" w:color="000000"/>
              <w:right w:val="single" w:sz="5" w:space="0" w:color="000000"/>
            </w:tcBorders>
          </w:tcPr>
          <w:p w14:paraId="0A6A32F6"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3</w:t>
            </w:r>
          </w:p>
        </w:tc>
      </w:tr>
      <w:tr w:rsidR="00035CEF" w:rsidRPr="00E26768" w14:paraId="534594EA"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AE218D"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INTRODUCTION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7F49F4E9" w14:textId="77777777" w:rsidR="00035CEF" w:rsidRPr="00E26768" w:rsidRDefault="00035CEF" w:rsidP="00702292">
            <w:pPr>
              <w:pStyle w:val="Default"/>
              <w:jc w:val="right"/>
              <w:rPr>
                <w:rFonts w:ascii="Arial" w:hAnsi="Arial" w:cs="Arial"/>
                <w:color w:val="auto"/>
                <w:sz w:val="18"/>
                <w:szCs w:val="18"/>
              </w:rPr>
            </w:pPr>
          </w:p>
        </w:tc>
      </w:tr>
      <w:tr w:rsidR="00035CEF" w:rsidRPr="00E26768" w14:paraId="2281BB53"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2F6EC208"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7166B6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3</w:t>
            </w:r>
          </w:p>
        </w:tc>
        <w:tc>
          <w:tcPr>
            <w:tcW w:w="6184" w:type="dxa"/>
            <w:tcBorders>
              <w:top w:val="single" w:sz="5" w:space="0" w:color="000000"/>
              <w:left w:val="single" w:sz="5" w:space="0" w:color="000000"/>
              <w:bottom w:val="single" w:sz="5" w:space="0" w:color="000000"/>
              <w:right w:val="single" w:sz="5" w:space="0" w:color="000000"/>
            </w:tcBorders>
          </w:tcPr>
          <w:p w14:paraId="4222EE43"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the rationale for the review in the context of existing knowledge.</w:t>
            </w:r>
          </w:p>
        </w:tc>
        <w:tc>
          <w:tcPr>
            <w:tcW w:w="1375" w:type="dxa"/>
            <w:tcBorders>
              <w:top w:val="single" w:sz="5" w:space="0" w:color="000000"/>
              <w:left w:val="single" w:sz="5" w:space="0" w:color="000000"/>
              <w:bottom w:val="single" w:sz="5" w:space="0" w:color="000000"/>
              <w:right w:val="single" w:sz="5" w:space="0" w:color="000000"/>
            </w:tcBorders>
          </w:tcPr>
          <w:p w14:paraId="511B61BF"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4</w:t>
            </w:r>
          </w:p>
        </w:tc>
      </w:tr>
      <w:tr w:rsidR="00035CEF" w:rsidRPr="00E26768" w14:paraId="61DA0656" w14:textId="77777777" w:rsidTr="00C96FA6">
        <w:trPr>
          <w:trHeight w:val="39"/>
        </w:trPr>
        <w:tc>
          <w:tcPr>
            <w:tcW w:w="1587" w:type="dxa"/>
            <w:tcBorders>
              <w:top w:val="single" w:sz="5" w:space="0" w:color="000000"/>
              <w:left w:val="single" w:sz="5" w:space="0" w:color="000000"/>
              <w:bottom w:val="double" w:sz="2" w:space="0" w:color="FFFFCC"/>
              <w:right w:val="single" w:sz="5" w:space="0" w:color="000000"/>
            </w:tcBorders>
          </w:tcPr>
          <w:p w14:paraId="65FC17F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132F92FB"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4</w:t>
            </w:r>
          </w:p>
        </w:tc>
        <w:tc>
          <w:tcPr>
            <w:tcW w:w="6184" w:type="dxa"/>
            <w:tcBorders>
              <w:top w:val="single" w:sz="5" w:space="0" w:color="000000"/>
              <w:left w:val="single" w:sz="5" w:space="0" w:color="000000"/>
              <w:bottom w:val="double" w:sz="5" w:space="0" w:color="000000"/>
              <w:right w:val="single" w:sz="5" w:space="0" w:color="000000"/>
            </w:tcBorders>
          </w:tcPr>
          <w:p w14:paraId="23266886"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Provide an explicit statement of the objective(s) or question(s) the review addresses.</w:t>
            </w:r>
          </w:p>
        </w:tc>
        <w:tc>
          <w:tcPr>
            <w:tcW w:w="1375" w:type="dxa"/>
            <w:tcBorders>
              <w:top w:val="single" w:sz="5" w:space="0" w:color="000000"/>
              <w:left w:val="single" w:sz="5" w:space="0" w:color="000000"/>
              <w:bottom w:val="double" w:sz="5" w:space="0" w:color="000000"/>
              <w:right w:val="single" w:sz="5" w:space="0" w:color="000000"/>
            </w:tcBorders>
          </w:tcPr>
          <w:p w14:paraId="13849F25"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4,5</w:t>
            </w:r>
          </w:p>
        </w:tc>
      </w:tr>
      <w:tr w:rsidR="00035CEF" w:rsidRPr="00E26768" w14:paraId="6C365927"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31FE6B"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METHODS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0CF9F4F0" w14:textId="77777777" w:rsidR="00035CEF" w:rsidRPr="00E26768" w:rsidRDefault="00035CEF" w:rsidP="00702292">
            <w:pPr>
              <w:pStyle w:val="Default"/>
              <w:jc w:val="right"/>
              <w:rPr>
                <w:rFonts w:ascii="Arial" w:hAnsi="Arial" w:cs="Arial"/>
                <w:color w:val="auto"/>
                <w:sz w:val="18"/>
                <w:szCs w:val="18"/>
              </w:rPr>
            </w:pPr>
          </w:p>
        </w:tc>
      </w:tr>
      <w:tr w:rsidR="00035CEF" w:rsidRPr="00E26768" w14:paraId="1526A12F"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7C070F5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E3BB0B"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5</w:t>
            </w:r>
          </w:p>
        </w:tc>
        <w:tc>
          <w:tcPr>
            <w:tcW w:w="6184" w:type="dxa"/>
            <w:tcBorders>
              <w:top w:val="single" w:sz="5" w:space="0" w:color="000000"/>
              <w:left w:val="single" w:sz="5" w:space="0" w:color="000000"/>
              <w:bottom w:val="single" w:sz="5" w:space="0" w:color="000000"/>
              <w:right w:val="single" w:sz="5" w:space="0" w:color="000000"/>
            </w:tcBorders>
          </w:tcPr>
          <w:p w14:paraId="7C8B7161"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the inclusion and exclusion criteria for the review and how studies were grouped for the syntheses.</w:t>
            </w:r>
          </w:p>
        </w:tc>
        <w:tc>
          <w:tcPr>
            <w:tcW w:w="1375" w:type="dxa"/>
            <w:tcBorders>
              <w:top w:val="single" w:sz="5" w:space="0" w:color="000000"/>
              <w:left w:val="single" w:sz="5" w:space="0" w:color="000000"/>
              <w:bottom w:val="single" w:sz="5" w:space="0" w:color="000000"/>
              <w:right w:val="single" w:sz="5" w:space="0" w:color="000000"/>
            </w:tcBorders>
          </w:tcPr>
          <w:p w14:paraId="0C899505"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41A94659" w14:textId="77777777" w:rsidTr="00C96FA6">
        <w:trPr>
          <w:trHeight w:val="160"/>
        </w:trPr>
        <w:tc>
          <w:tcPr>
            <w:tcW w:w="1587" w:type="dxa"/>
            <w:tcBorders>
              <w:top w:val="single" w:sz="5" w:space="0" w:color="000000"/>
              <w:left w:val="single" w:sz="5" w:space="0" w:color="000000"/>
              <w:bottom w:val="single" w:sz="5" w:space="0" w:color="000000"/>
              <w:right w:val="single" w:sz="5" w:space="0" w:color="000000"/>
            </w:tcBorders>
          </w:tcPr>
          <w:p w14:paraId="06023CAE"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EDE7FF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6</w:t>
            </w:r>
          </w:p>
        </w:tc>
        <w:tc>
          <w:tcPr>
            <w:tcW w:w="6184" w:type="dxa"/>
            <w:tcBorders>
              <w:top w:val="single" w:sz="5" w:space="0" w:color="000000"/>
              <w:left w:val="single" w:sz="5" w:space="0" w:color="000000"/>
              <w:bottom w:val="single" w:sz="5" w:space="0" w:color="000000"/>
              <w:right w:val="single" w:sz="5" w:space="0" w:color="000000"/>
            </w:tcBorders>
          </w:tcPr>
          <w:p w14:paraId="58DF9BF1"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75" w:type="dxa"/>
            <w:tcBorders>
              <w:top w:val="single" w:sz="5" w:space="0" w:color="000000"/>
              <w:left w:val="single" w:sz="5" w:space="0" w:color="000000"/>
              <w:bottom w:val="single" w:sz="5" w:space="0" w:color="000000"/>
              <w:right w:val="single" w:sz="5" w:space="0" w:color="000000"/>
            </w:tcBorders>
          </w:tcPr>
          <w:p w14:paraId="156E4066"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28411BA8"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15FC8E24"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4E5AB56"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7</w:t>
            </w:r>
          </w:p>
        </w:tc>
        <w:tc>
          <w:tcPr>
            <w:tcW w:w="6184" w:type="dxa"/>
            <w:tcBorders>
              <w:top w:val="single" w:sz="5" w:space="0" w:color="000000"/>
              <w:left w:val="single" w:sz="5" w:space="0" w:color="000000"/>
              <w:bottom w:val="single" w:sz="5" w:space="0" w:color="000000"/>
              <w:right w:val="single" w:sz="5" w:space="0" w:color="000000"/>
            </w:tcBorders>
          </w:tcPr>
          <w:p w14:paraId="49EAB4D2"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the full search strategies for all databases, registers and websites, including any filters and limits used.</w:t>
            </w:r>
          </w:p>
        </w:tc>
        <w:tc>
          <w:tcPr>
            <w:tcW w:w="1375" w:type="dxa"/>
            <w:tcBorders>
              <w:top w:val="single" w:sz="5" w:space="0" w:color="000000"/>
              <w:left w:val="single" w:sz="5" w:space="0" w:color="000000"/>
              <w:bottom w:val="single" w:sz="5" w:space="0" w:color="000000"/>
              <w:right w:val="single" w:sz="5" w:space="0" w:color="000000"/>
            </w:tcBorders>
          </w:tcPr>
          <w:p w14:paraId="4C27A711"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2788C280"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64CEC5C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lastRenderedPageBreak/>
              <w:t>Selection process</w:t>
            </w:r>
          </w:p>
        </w:tc>
        <w:tc>
          <w:tcPr>
            <w:tcW w:w="587" w:type="dxa"/>
            <w:tcBorders>
              <w:top w:val="single" w:sz="5" w:space="0" w:color="000000"/>
              <w:left w:val="single" w:sz="5" w:space="0" w:color="000000"/>
              <w:bottom w:val="single" w:sz="5" w:space="0" w:color="000000"/>
              <w:right w:val="single" w:sz="5" w:space="0" w:color="000000"/>
            </w:tcBorders>
          </w:tcPr>
          <w:p w14:paraId="6B85997C"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8</w:t>
            </w:r>
          </w:p>
        </w:tc>
        <w:tc>
          <w:tcPr>
            <w:tcW w:w="6184" w:type="dxa"/>
            <w:tcBorders>
              <w:top w:val="single" w:sz="5" w:space="0" w:color="000000"/>
              <w:left w:val="single" w:sz="5" w:space="0" w:color="000000"/>
              <w:bottom w:val="single" w:sz="5" w:space="0" w:color="000000"/>
              <w:right w:val="single" w:sz="5" w:space="0" w:color="000000"/>
            </w:tcBorders>
          </w:tcPr>
          <w:p w14:paraId="7F5E2D7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75" w:type="dxa"/>
            <w:tcBorders>
              <w:top w:val="single" w:sz="5" w:space="0" w:color="000000"/>
              <w:left w:val="single" w:sz="5" w:space="0" w:color="000000"/>
              <w:bottom w:val="single" w:sz="5" w:space="0" w:color="000000"/>
              <w:right w:val="single" w:sz="5" w:space="0" w:color="000000"/>
            </w:tcBorders>
          </w:tcPr>
          <w:p w14:paraId="5B03455C"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6</w:t>
            </w:r>
          </w:p>
        </w:tc>
      </w:tr>
      <w:tr w:rsidR="00035CEF" w:rsidRPr="00E26768" w14:paraId="1FBBB342" w14:textId="77777777" w:rsidTr="00C96FA6">
        <w:trPr>
          <w:trHeight w:val="128"/>
        </w:trPr>
        <w:tc>
          <w:tcPr>
            <w:tcW w:w="1587" w:type="dxa"/>
            <w:tcBorders>
              <w:top w:val="single" w:sz="5" w:space="0" w:color="000000"/>
              <w:left w:val="single" w:sz="5" w:space="0" w:color="000000"/>
              <w:bottom w:val="single" w:sz="5" w:space="0" w:color="000000"/>
              <w:right w:val="single" w:sz="5" w:space="0" w:color="000000"/>
            </w:tcBorders>
          </w:tcPr>
          <w:p w14:paraId="449A6771"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727F23B4"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9</w:t>
            </w:r>
          </w:p>
        </w:tc>
        <w:tc>
          <w:tcPr>
            <w:tcW w:w="6184" w:type="dxa"/>
            <w:tcBorders>
              <w:top w:val="single" w:sz="5" w:space="0" w:color="000000"/>
              <w:left w:val="single" w:sz="5" w:space="0" w:color="000000"/>
              <w:bottom w:val="single" w:sz="5" w:space="0" w:color="000000"/>
              <w:right w:val="single" w:sz="5" w:space="0" w:color="000000"/>
            </w:tcBorders>
          </w:tcPr>
          <w:p w14:paraId="12899F70"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75" w:type="dxa"/>
            <w:tcBorders>
              <w:top w:val="single" w:sz="5" w:space="0" w:color="000000"/>
              <w:left w:val="single" w:sz="5" w:space="0" w:color="000000"/>
              <w:bottom w:val="single" w:sz="5" w:space="0" w:color="000000"/>
              <w:right w:val="single" w:sz="5" w:space="0" w:color="000000"/>
            </w:tcBorders>
          </w:tcPr>
          <w:p w14:paraId="44B64682"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6</w:t>
            </w:r>
          </w:p>
        </w:tc>
      </w:tr>
      <w:tr w:rsidR="00035CEF" w:rsidRPr="00E26768" w14:paraId="5BB4E27C"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7ED8B02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9E9FB4A"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10a</w:t>
            </w:r>
          </w:p>
        </w:tc>
        <w:tc>
          <w:tcPr>
            <w:tcW w:w="6184" w:type="dxa"/>
            <w:tcBorders>
              <w:top w:val="single" w:sz="5" w:space="0" w:color="000000"/>
              <w:left w:val="single" w:sz="5" w:space="0" w:color="000000"/>
              <w:bottom w:val="single" w:sz="5" w:space="0" w:color="000000"/>
              <w:right w:val="single" w:sz="5" w:space="0" w:color="000000"/>
            </w:tcBorders>
          </w:tcPr>
          <w:p w14:paraId="005A3827"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375" w:type="dxa"/>
            <w:tcBorders>
              <w:top w:val="single" w:sz="5" w:space="0" w:color="000000"/>
              <w:left w:val="single" w:sz="5" w:space="0" w:color="000000"/>
              <w:bottom w:val="single" w:sz="5" w:space="0" w:color="000000"/>
              <w:right w:val="single" w:sz="5" w:space="0" w:color="000000"/>
            </w:tcBorders>
          </w:tcPr>
          <w:p w14:paraId="2028E3B9"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6</w:t>
            </w:r>
          </w:p>
        </w:tc>
      </w:tr>
      <w:tr w:rsidR="00035CEF" w:rsidRPr="00E26768" w14:paraId="3D369A5C" w14:textId="77777777" w:rsidTr="00C96FA6">
        <w:trPr>
          <w:trHeight w:val="39"/>
        </w:trPr>
        <w:tc>
          <w:tcPr>
            <w:tcW w:w="1587" w:type="dxa"/>
            <w:vMerge/>
            <w:tcBorders>
              <w:left w:val="single" w:sz="5" w:space="0" w:color="000000"/>
              <w:bottom w:val="single" w:sz="5" w:space="0" w:color="000000"/>
              <w:right w:val="single" w:sz="5" w:space="0" w:color="000000"/>
            </w:tcBorders>
          </w:tcPr>
          <w:p w14:paraId="456192B4"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B45CD32"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10b</w:t>
            </w:r>
          </w:p>
        </w:tc>
        <w:tc>
          <w:tcPr>
            <w:tcW w:w="6184" w:type="dxa"/>
            <w:tcBorders>
              <w:top w:val="single" w:sz="5" w:space="0" w:color="000000"/>
              <w:left w:val="single" w:sz="5" w:space="0" w:color="000000"/>
              <w:bottom w:val="single" w:sz="5" w:space="0" w:color="000000"/>
              <w:right w:val="single" w:sz="5" w:space="0" w:color="000000"/>
            </w:tcBorders>
          </w:tcPr>
          <w:p w14:paraId="4FDDCDC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375" w:type="dxa"/>
            <w:tcBorders>
              <w:top w:val="single" w:sz="5" w:space="0" w:color="000000"/>
              <w:left w:val="single" w:sz="5" w:space="0" w:color="000000"/>
              <w:bottom w:val="single" w:sz="5" w:space="0" w:color="000000"/>
              <w:right w:val="single" w:sz="5" w:space="0" w:color="000000"/>
            </w:tcBorders>
          </w:tcPr>
          <w:p w14:paraId="0B2C4A9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6</w:t>
            </w:r>
          </w:p>
        </w:tc>
      </w:tr>
      <w:tr w:rsidR="00035CEF" w:rsidRPr="00E26768" w14:paraId="687F95CB"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72CC9FE6"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2F1F2AA6"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11</w:t>
            </w:r>
          </w:p>
        </w:tc>
        <w:tc>
          <w:tcPr>
            <w:tcW w:w="6184" w:type="dxa"/>
            <w:tcBorders>
              <w:top w:val="single" w:sz="5" w:space="0" w:color="000000"/>
              <w:left w:val="single" w:sz="5" w:space="0" w:color="000000"/>
              <w:bottom w:val="single" w:sz="5" w:space="0" w:color="000000"/>
              <w:right w:val="single" w:sz="5" w:space="0" w:color="000000"/>
            </w:tcBorders>
          </w:tcPr>
          <w:p w14:paraId="59B3F1F4"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75" w:type="dxa"/>
            <w:tcBorders>
              <w:top w:val="single" w:sz="5" w:space="0" w:color="000000"/>
              <w:left w:val="single" w:sz="5" w:space="0" w:color="000000"/>
              <w:bottom w:val="single" w:sz="5" w:space="0" w:color="000000"/>
              <w:right w:val="single" w:sz="5" w:space="0" w:color="000000"/>
            </w:tcBorders>
          </w:tcPr>
          <w:p w14:paraId="6755FAB3"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6,7</w:t>
            </w:r>
          </w:p>
        </w:tc>
      </w:tr>
      <w:tr w:rsidR="00035CEF" w:rsidRPr="00E26768" w14:paraId="6167361C"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01A274C0"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065A1B9"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12</w:t>
            </w:r>
          </w:p>
        </w:tc>
        <w:tc>
          <w:tcPr>
            <w:tcW w:w="6184" w:type="dxa"/>
            <w:tcBorders>
              <w:top w:val="single" w:sz="5" w:space="0" w:color="000000"/>
              <w:left w:val="single" w:sz="5" w:space="0" w:color="000000"/>
              <w:bottom w:val="single" w:sz="5" w:space="0" w:color="000000"/>
              <w:right w:val="single" w:sz="5" w:space="0" w:color="000000"/>
            </w:tcBorders>
          </w:tcPr>
          <w:p w14:paraId="65FA03FB"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Specify for each outcome the effect measure(s) (e.g. risk ratio, mean difference) used in the synthesis or presentation of results.</w:t>
            </w:r>
          </w:p>
        </w:tc>
        <w:tc>
          <w:tcPr>
            <w:tcW w:w="1375" w:type="dxa"/>
            <w:tcBorders>
              <w:top w:val="single" w:sz="5" w:space="0" w:color="000000"/>
              <w:left w:val="single" w:sz="5" w:space="0" w:color="000000"/>
              <w:bottom w:val="single" w:sz="5" w:space="0" w:color="000000"/>
              <w:right w:val="single" w:sz="5" w:space="0" w:color="000000"/>
            </w:tcBorders>
          </w:tcPr>
          <w:p w14:paraId="4377AE51"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7</w:t>
            </w:r>
          </w:p>
        </w:tc>
      </w:tr>
      <w:tr w:rsidR="00035CEF" w:rsidRPr="00E26768" w14:paraId="2EF24967"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4F93C476"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2E4B91B"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13a</w:t>
            </w:r>
          </w:p>
        </w:tc>
        <w:tc>
          <w:tcPr>
            <w:tcW w:w="6184" w:type="dxa"/>
            <w:tcBorders>
              <w:top w:val="single" w:sz="5" w:space="0" w:color="000000"/>
              <w:left w:val="single" w:sz="5" w:space="0" w:color="000000"/>
              <w:bottom w:val="single" w:sz="5" w:space="0" w:color="000000"/>
              <w:right w:val="single" w:sz="5" w:space="0" w:color="000000"/>
            </w:tcBorders>
          </w:tcPr>
          <w:p w14:paraId="4B9E43A2"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375" w:type="dxa"/>
            <w:tcBorders>
              <w:top w:val="single" w:sz="5" w:space="0" w:color="000000"/>
              <w:left w:val="single" w:sz="5" w:space="0" w:color="000000"/>
              <w:bottom w:val="single" w:sz="5" w:space="0" w:color="000000"/>
              <w:right w:val="single" w:sz="5" w:space="0" w:color="000000"/>
            </w:tcBorders>
          </w:tcPr>
          <w:p w14:paraId="11957D3D"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23A013F6" w14:textId="77777777" w:rsidTr="00C96FA6">
        <w:trPr>
          <w:trHeight w:val="39"/>
        </w:trPr>
        <w:tc>
          <w:tcPr>
            <w:tcW w:w="1587" w:type="dxa"/>
            <w:vMerge/>
            <w:tcBorders>
              <w:left w:val="single" w:sz="5" w:space="0" w:color="000000"/>
              <w:right w:val="single" w:sz="5" w:space="0" w:color="000000"/>
            </w:tcBorders>
          </w:tcPr>
          <w:p w14:paraId="1FF6CFC2"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8D0910"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13b</w:t>
            </w:r>
          </w:p>
        </w:tc>
        <w:tc>
          <w:tcPr>
            <w:tcW w:w="6184" w:type="dxa"/>
            <w:tcBorders>
              <w:top w:val="single" w:sz="5" w:space="0" w:color="000000"/>
              <w:left w:val="single" w:sz="5" w:space="0" w:color="000000"/>
              <w:bottom w:val="single" w:sz="5" w:space="0" w:color="000000"/>
              <w:right w:val="single" w:sz="5" w:space="0" w:color="000000"/>
            </w:tcBorders>
          </w:tcPr>
          <w:p w14:paraId="6FA17E81"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required to prepare the data for presentation or synthesis, such as handling of missing summary statistics, or data conversions.</w:t>
            </w:r>
          </w:p>
        </w:tc>
        <w:tc>
          <w:tcPr>
            <w:tcW w:w="1375" w:type="dxa"/>
            <w:tcBorders>
              <w:top w:val="single" w:sz="5" w:space="0" w:color="000000"/>
              <w:left w:val="single" w:sz="5" w:space="0" w:color="000000"/>
              <w:bottom w:val="single" w:sz="5" w:space="0" w:color="000000"/>
              <w:right w:val="single" w:sz="5" w:space="0" w:color="000000"/>
            </w:tcBorders>
          </w:tcPr>
          <w:p w14:paraId="217F16F2"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619A3469" w14:textId="77777777" w:rsidTr="00C96FA6">
        <w:trPr>
          <w:trHeight w:val="39"/>
        </w:trPr>
        <w:tc>
          <w:tcPr>
            <w:tcW w:w="1587" w:type="dxa"/>
            <w:vMerge/>
            <w:tcBorders>
              <w:left w:val="single" w:sz="5" w:space="0" w:color="000000"/>
              <w:right w:val="single" w:sz="5" w:space="0" w:color="000000"/>
            </w:tcBorders>
          </w:tcPr>
          <w:p w14:paraId="4F2A9A3C"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06BCFC8"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13c</w:t>
            </w:r>
          </w:p>
        </w:tc>
        <w:tc>
          <w:tcPr>
            <w:tcW w:w="6184" w:type="dxa"/>
            <w:tcBorders>
              <w:top w:val="single" w:sz="5" w:space="0" w:color="000000"/>
              <w:left w:val="single" w:sz="5" w:space="0" w:color="000000"/>
              <w:bottom w:val="single" w:sz="5" w:space="0" w:color="000000"/>
              <w:right w:val="single" w:sz="5" w:space="0" w:color="000000"/>
            </w:tcBorders>
          </w:tcPr>
          <w:p w14:paraId="330EF94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used to tabulate or visually display results of individual studies and syntheses.</w:t>
            </w:r>
          </w:p>
        </w:tc>
        <w:tc>
          <w:tcPr>
            <w:tcW w:w="1375" w:type="dxa"/>
            <w:tcBorders>
              <w:top w:val="single" w:sz="5" w:space="0" w:color="000000"/>
              <w:left w:val="single" w:sz="5" w:space="0" w:color="000000"/>
              <w:bottom w:val="single" w:sz="5" w:space="0" w:color="000000"/>
              <w:right w:val="single" w:sz="5" w:space="0" w:color="000000"/>
            </w:tcBorders>
          </w:tcPr>
          <w:p w14:paraId="607E1FE3"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7865973A" w14:textId="77777777" w:rsidTr="00C96FA6">
        <w:trPr>
          <w:trHeight w:val="39"/>
        </w:trPr>
        <w:tc>
          <w:tcPr>
            <w:tcW w:w="1587" w:type="dxa"/>
            <w:vMerge/>
            <w:tcBorders>
              <w:left w:val="single" w:sz="5" w:space="0" w:color="000000"/>
              <w:right w:val="single" w:sz="5" w:space="0" w:color="000000"/>
            </w:tcBorders>
          </w:tcPr>
          <w:p w14:paraId="73D97E07"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9C4C33B"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13d</w:t>
            </w:r>
          </w:p>
        </w:tc>
        <w:tc>
          <w:tcPr>
            <w:tcW w:w="6184" w:type="dxa"/>
            <w:tcBorders>
              <w:top w:val="single" w:sz="5" w:space="0" w:color="000000"/>
              <w:left w:val="single" w:sz="5" w:space="0" w:color="000000"/>
              <w:bottom w:val="single" w:sz="5" w:space="0" w:color="000000"/>
              <w:right w:val="single" w:sz="5" w:space="0" w:color="000000"/>
            </w:tcBorders>
          </w:tcPr>
          <w:p w14:paraId="0C82B5D5"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75" w:type="dxa"/>
            <w:tcBorders>
              <w:top w:val="single" w:sz="5" w:space="0" w:color="000000"/>
              <w:left w:val="single" w:sz="5" w:space="0" w:color="000000"/>
              <w:bottom w:val="single" w:sz="5" w:space="0" w:color="000000"/>
              <w:right w:val="single" w:sz="5" w:space="0" w:color="000000"/>
            </w:tcBorders>
          </w:tcPr>
          <w:p w14:paraId="0D86688D"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339520A5" w14:textId="77777777" w:rsidTr="00C96FA6">
        <w:trPr>
          <w:trHeight w:val="39"/>
        </w:trPr>
        <w:tc>
          <w:tcPr>
            <w:tcW w:w="1587" w:type="dxa"/>
            <w:vMerge/>
            <w:tcBorders>
              <w:left w:val="single" w:sz="5" w:space="0" w:color="000000"/>
              <w:right w:val="single" w:sz="5" w:space="0" w:color="000000"/>
            </w:tcBorders>
          </w:tcPr>
          <w:p w14:paraId="6C677A23"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C58A79"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13e</w:t>
            </w:r>
          </w:p>
        </w:tc>
        <w:tc>
          <w:tcPr>
            <w:tcW w:w="6184" w:type="dxa"/>
            <w:tcBorders>
              <w:top w:val="single" w:sz="5" w:space="0" w:color="000000"/>
              <w:left w:val="single" w:sz="5" w:space="0" w:color="000000"/>
              <w:bottom w:val="single" w:sz="5" w:space="0" w:color="000000"/>
              <w:right w:val="single" w:sz="5" w:space="0" w:color="000000"/>
            </w:tcBorders>
          </w:tcPr>
          <w:p w14:paraId="2D5E243E"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used to explore possible causes of heterogeneity among study results (e.g. subgroup analysis, meta-regression).</w:t>
            </w:r>
          </w:p>
        </w:tc>
        <w:tc>
          <w:tcPr>
            <w:tcW w:w="1375" w:type="dxa"/>
            <w:tcBorders>
              <w:top w:val="single" w:sz="5" w:space="0" w:color="000000"/>
              <w:left w:val="single" w:sz="5" w:space="0" w:color="000000"/>
              <w:bottom w:val="single" w:sz="5" w:space="0" w:color="000000"/>
              <w:right w:val="single" w:sz="5" w:space="0" w:color="000000"/>
            </w:tcBorders>
          </w:tcPr>
          <w:p w14:paraId="0FA121A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55652B6B" w14:textId="77777777" w:rsidTr="00C96FA6">
        <w:trPr>
          <w:trHeight w:val="41"/>
        </w:trPr>
        <w:tc>
          <w:tcPr>
            <w:tcW w:w="1587" w:type="dxa"/>
            <w:vMerge/>
            <w:tcBorders>
              <w:left w:val="single" w:sz="5" w:space="0" w:color="000000"/>
              <w:bottom w:val="single" w:sz="5" w:space="0" w:color="000000"/>
              <w:right w:val="single" w:sz="5" w:space="0" w:color="000000"/>
            </w:tcBorders>
          </w:tcPr>
          <w:p w14:paraId="7B122205"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B00FFC"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13f</w:t>
            </w:r>
          </w:p>
        </w:tc>
        <w:tc>
          <w:tcPr>
            <w:tcW w:w="6184" w:type="dxa"/>
            <w:tcBorders>
              <w:top w:val="single" w:sz="5" w:space="0" w:color="000000"/>
              <w:left w:val="single" w:sz="5" w:space="0" w:color="000000"/>
              <w:bottom w:val="single" w:sz="5" w:space="0" w:color="000000"/>
              <w:right w:val="single" w:sz="5" w:space="0" w:color="000000"/>
            </w:tcBorders>
          </w:tcPr>
          <w:p w14:paraId="5A61D4E4"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sensitivity analyses conducted to assess robustness of the synthesized results.</w:t>
            </w:r>
          </w:p>
        </w:tc>
        <w:tc>
          <w:tcPr>
            <w:tcW w:w="1375" w:type="dxa"/>
            <w:tcBorders>
              <w:top w:val="single" w:sz="5" w:space="0" w:color="000000"/>
              <w:left w:val="single" w:sz="5" w:space="0" w:color="000000"/>
              <w:bottom w:val="single" w:sz="5" w:space="0" w:color="000000"/>
              <w:right w:val="single" w:sz="5" w:space="0" w:color="000000"/>
            </w:tcBorders>
          </w:tcPr>
          <w:p w14:paraId="76311E52"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178DF9DD"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253F9CD6"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47085FA"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14</w:t>
            </w:r>
          </w:p>
        </w:tc>
        <w:tc>
          <w:tcPr>
            <w:tcW w:w="6184" w:type="dxa"/>
            <w:tcBorders>
              <w:top w:val="single" w:sz="5" w:space="0" w:color="000000"/>
              <w:left w:val="single" w:sz="5" w:space="0" w:color="000000"/>
              <w:bottom w:val="single" w:sz="5" w:space="0" w:color="000000"/>
              <w:right w:val="single" w:sz="5" w:space="0" w:color="000000"/>
            </w:tcBorders>
          </w:tcPr>
          <w:p w14:paraId="3BD07F31"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used to assess risk of bias due to missing results in a synthesis (arising from reporting biases).</w:t>
            </w:r>
          </w:p>
        </w:tc>
        <w:tc>
          <w:tcPr>
            <w:tcW w:w="1375" w:type="dxa"/>
            <w:tcBorders>
              <w:top w:val="single" w:sz="5" w:space="0" w:color="000000"/>
              <w:left w:val="single" w:sz="5" w:space="0" w:color="000000"/>
              <w:bottom w:val="single" w:sz="5" w:space="0" w:color="000000"/>
              <w:right w:val="single" w:sz="5" w:space="0" w:color="000000"/>
            </w:tcBorders>
          </w:tcPr>
          <w:p w14:paraId="48AC5D8E"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2945DEA5"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3CB74EA1"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F504AEE"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15</w:t>
            </w:r>
          </w:p>
        </w:tc>
        <w:tc>
          <w:tcPr>
            <w:tcW w:w="6184" w:type="dxa"/>
            <w:tcBorders>
              <w:top w:val="single" w:sz="5" w:space="0" w:color="000000"/>
              <w:left w:val="single" w:sz="5" w:space="0" w:color="000000"/>
              <w:bottom w:val="single" w:sz="5" w:space="0" w:color="000000"/>
              <w:right w:val="single" w:sz="5" w:space="0" w:color="000000"/>
            </w:tcBorders>
          </w:tcPr>
          <w:p w14:paraId="26578180"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any methods used to assess certainty (or confidence) in the body of evidence for an outcome.</w:t>
            </w:r>
          </w:p>
        </w:tc>
        <w:tc>
          <w:tcPr>
            <w:tcW w:w="1375" w:type="dxa"/>
            <w:tcBorders>
              <w:top w:val="single" w:sz="5" w:space="0" w:color="000000"/>
              <w:left w:val="single" w:sz="5" w:space="0" w:color="000000"/>
              <w:bottom w:val="single" w:sz="5" w:space="0" w:color="000000"/>
              <w:right w:val="single" w:sz="5" w:space="0" w:color="000000"/>
            </w:tcBorders>
          </w:tcPr>
          <w:p w14:paraId="060FDAB4"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49BD1554"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7B1CB5"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RESULTS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26093182" w14:textId="77777777" w:rsidR="00035CEF" w:rsidRPr="00E26768" w:rsidRDefault="00035CEF" w:rsidP="00702292">
            <w:pPr>
              <w:pStyle w:val="Default"/>
              <w:jc w:val="center"/>
              <w:rPr>
                <w:rFonts w:ascii="Arial" w:hAnsi="Arial" w:cs="Arial"/>
                <w:color w:val="auto"/>
                <w:sz w:val="18"/>
                <w:szCs w:val="18"/>
              </w:rPr>
            </w:pPr>
          </w:p>
        </w:tc>
      </w:tr>
      <w:tr w:rsidR="00035CEF" w:rsidRPr="00E26768" w14:paraId="5964F68A"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75E80DD4"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26787CF"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16a</w:t>
            </w:r>
          </w:p>
        </w:tc>
        <w:tc>
          <w:tcPr>
            <w:tcW w:w="6184" w:type="dxa"/>
            <w:tcBorders>
              <w:top w:val="single" w:sz="5" w:space="0" w:color="000000"/>
              <w:left w:val="single" w:sz="5" w:space="0" w:color="000000"/>
              <w:bottom w:val="single" w:sz="5" w:space="0" w:color="000000"/>
              <w:right w:val="single" w:sz="5" w:space="0" w:color="000000"/>
            </w:tcBorders>
          </w:tcPr>
          <w:p w14:paraId="38D1EB8A"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375" w:type="dxa"/>
            <w:tcBorders>
              <w:top w:val="single" w:sz="5" w:space="0" w:color="000000"/>
              <w:left w:val="single" w:sz="5" w:space="0" w:color="000000"/>
              <w:bottom w:val="single" w:sz="5" w:space="0" w:color="000000"/>
              <w:right w:val="single" w:sz="5" w:space="0" w:color="000000"/>
            </w:tcBorders>
          </w:tcPr>
          <w:p w14:paraId="6845D0B7"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469AF8B0" w14:textId="77777777" w:rsidTr="00C96FA6">
        <w:trPr>
          <w:trHeight w:val="39"/>
        </w:trPr>
        <w:tc>
          <w:tcPr>
            <w:tcW w:w="1587" w:type="dxa"/>
            <w:vMerge/>
            <w:tcBorders>
              <w:left w:val="single" w:sz="5" w:space="0" w:color="000000"/>
              <w:bottom w:val="single" w:sz="5" w:space="0" w:color="000000"/>
              <w:right w:val="single" w:sz="5" w:space="0" w:color="000000"/>
            </w:tcBorders>
          </w:tcPr>
          <w:p w14:paraId="1152E1DB"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AF3A3E"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16b</w:t>
            </w:r>
          </w:p>
        </w:tc>
        <w:tc>
          <w:tcPr>
            <w:tcW w:w="6184" w:type="dxa"/>
            <w:tcBorders>
              <w:top w:val="single" w:sz="5" w:space="0" w:color="000000"/>
              <w:left w:val="single" w:sz="5" w:space="0" w:color="000000"/>
              <w:bottom w:val="single" w:sz="5" w:space="0" w:color="000000"/>
              <w:right w:val="single" w:sz="5" w:space="0" w:color="000000"/>
            </w:tcBorders>
          </w:tcPr>
          <w:p w14:paraId="645A3264"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Cite studies that might appear to meet the inclusion criteria, but which were excluded, and explain why they were excluded.</w:t>
            </w:r>
          </w:p>
        </w:tc>
        <w:tc>
          <w:tcPr>
            <w:tcW w:w="1375" w:type="dxa"/>
            <w:tcBorders>
              <w:top w:val="single" w:sz="5" w:space="0" w:color="000000"/>
              <w:left w:val="single" w:sz="5" w:space="0" w:color="000000"/>
              <w:bottom w:val="single" w:sz="5" w:space="0" w:color="000000"/>
              <w:right w:val="single" w:sz="5" w:space="0" w:color="000000"/>
            </w:tcBorders>
          </w:tcPr>
          <w:p w14:paraId="734C064F"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755E891B" w14:textId="77777777" w:rsidTr="00C96FA6">
        <w:trPr>
          <w:trHeight w:val="86"/>
        </w:trPr>
        <w:tc>
          <w:tcPr>
            <w:tcW w:w="1587" w:type="dxa"/>
            <w:tcBorders>
              <w:top w:val="single" w:sz="5" w:space="0" w:color="000000"/>
              <w:left w:val="single" w:sz="5" w:space="0" w:color="000000"/>
              <w:bottom w:val="single" w:sz="5" w:space="0" w:color="000000"/>
              <w:right w:val="single" w:sz="5" w:space="0" w:color="000000"/>
            </w:tcBorders>
          </w:tcPr>
          <w:p w14:paraId="424358AC"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CAD8511"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17</w:t>
            </w:r>
          </w:p>
        </w:tc>
        <w:tc>
          <w:tcPr>
            <w:tcW w:w="6184" w:type="dxa"/>
            <w:tcBorders>
              <w:top w:val="single" w:sz="5" w:space="0" w:color="000000"/>
              <w:left w:val="single" w:sz="5" w:space="0" w:color="000000"/>
              <w:bottom w:val="single" w:sz="5" w:space="0" w:color="000000"/>
              <w:right w:val="single" w:sz="5" w:space="0" w:color="000000"/>
            </w:tcBorders>
          </w:tcPr>
          <w:p w14:paraId="17D6BB10"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Cite each included study and present its characteristics.</w:t>
            </w:r>
          </w:p>
        </w:tc>
        <w:tc>
          <w:tcPr>
            <w:tcW w:w="1375" w:type="dxa"/>
            <w:tcBorders>
              <w:top w:val="single" w:sz="5" w:space="0" w:color="000000"/>
              <w:left w:val="single" w:sz="5" w:space="0" w:color="000000"/>
              <w:bottom w:val="single" w:sz="5" w:space="0" w:color="000000"/>
              <w:right w:val="single" w:sz="5" w:space="0" w:color="000000"/>
            </w:tcBorders>
          </w:tcPr>
          <w:p w14:paraId="23D31F25"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0C55E696"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46BED9A1"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22AFC2E4"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18</w:t>
            </w:r>
          </w:p>
        </w:tc>
        <w:tc>
          <w:tcPr>
            <w:tcW w:w="6184" w:type="dxa"/>
            <w:tcBorders>
              <w:top w:val="single" w:sz="5" w:space="0" w:color="000000"/>
              <w:left w:val="single" w:sz="5" w:space="0" w:color="000000"/>
              <w:bottom w:val="single" w:sz="5" w:space="0" w:color="000000"/>
              <w:right w:val="single" w:sz="5" w:space="0" w:color="000000"/>
            </w:tcBorders>
          </w:tcPr>
          <w:p w14:paraId="4BD470A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assessments of risk of bias for each included study.</w:t>
            </w:r>
          </w:p>
        </w:tc>
        <w:tc>
          <w:tcPr>
            <w:tcW w:w="1375" w:type="dxa"/>
            <w:tcBorders>
              <w:top w:val="single" w:sz="5" w:space="0" w:color="000000"/>
              <w:left w:val="single" w:sz="5" w:space="0" w:color="000000"/>
              <w:bottom w:val="single" w:sz="5" w:space="0" w:color="000000"/>
              <w:right w:val="single" w:sz="5" w:space="0" w:color="000000"/>
            </w:tcBorders>
          </w:tcPr>
          <w:p w14:paraId="2FF2AFF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098205D1"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567BB706" w14:textId="602F6091"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Results</w:t>
            </w:r>
            <w:r w:rsidR="00C93773" w:rsidRPr="00E26768">
              <w:rPr>
                <w:rFonts w:ascii="Arial" w:hAnsi="Arial" w:cs="Arial"/>
                <w:sz w:val="18"/>
                <w:szCs w:val="18"/>
              </w:rPr>
              <w:t xml:space="preserve"> </w:t>
            </w:r>
            <w:r w:rsidRPr="00E26768">
              <w:rPr>
                <w:rFonts w:ascii="Arial" w:hAnsi="Arial" w:cs="Arial"/>
                <w:sz w:val="18"/>
                <w:szCs w:val="18"/>
              </w:rPr>
              <w:t xml:space="preserve">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329334D"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19</w:t>
            </w:r>
          </w:p>
        </w:tc>
        <w:tc>
          <w:tcPr>
            <w:tcW w:w="6184" w:type="dxa"/>
            <w:tcBorders>
              <w:top w:val="single" w:sz="5" w:space="0" w:color="000000"/>
              <w:left w:val="single" w:sz="5" w:space="0" w:color="000000"/>
              <w:bottom w:val="single" w:sz="5" w:space="0" w:color="000000"/>
              <w:right w:val="single" w:sz="5" w:space="0" w:color="000000"/>
            </w:tcBorders>
          </w:tcPr>
          <w:p w14:paraId="3EA1EDCF"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 xml:space="preserve">For all outcomes, present, for each study: (a) summary statistics for each group (where appropriate) and (b) an effect </w:t>
            </w:r>
            <w:proofErr w:type="gramStart"/>
            <w:r w:rsidRPr="00E26768">
              <w:rPr>
                <w:rFonts w:ascii="Arial" w:hAnsi="Arial" w:cs="Arial"/>
                <w:sz w:val="18"/>
                <w:szCs w:val="18"/>
              </w:rPr>
              <w:t>estimate</w:t>
            </w:r>
            <w:proofErr w:type="gramEnd"/>
            <w:r w:rsidRPr="00E26768">
              <w:rPr>
                <w:rFonts w:ascii="Arial" w:hAnsi="Arial" w:cs="Arial"/>
                <w:sz w:val="18"/>
                <w:szCs w:val="18"/>
              </w:rPr>
              <w:t xml:space="preserve"> and its precision (e.g. confidence/credible interval), ideally using structured tables or plots.</w:t>
            </w:r>
          </w:p>
        </w:tc>
        <w:tc>
          <w:tcPr>
            <w:tcW w:w="1375" w:type="dxa"/>
            <w:tcBorders>
              <w:top w:val="single" w:sz="5" w:space="0" w:color="000000"/>
              <w:left w:val="single" w:sz="5" w:space="0" w:color="000000"/>
              <w:bottom w:val="single" w:sz="5" w:space="0" w:color="000000"/>
              <w:right w:val="single" w:sz="5" w:space="0" w:color="000000"/>
            </w:tcBorders>
          </w:tcPr>
          <w:p w14:paraId="652CFA0F"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9,10</w:t>
            </w:r>
          </w:p>
        </w:tc>
      </w:tr>
      <w:tr w:rsidR="00035CEF" w:rsidRPr="00E26768" w14:paraId="6721A577"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5C25D9C6"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320594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20a</w:t>
            </w:r>
          </w:p>
        </w:tc>
        <w:tc>
          <w:tcPr>
            <w:tcW w:w="6184" w:type="dxa"/>
            <w:tcBorders>
              <w:top w:val="single" w:sz="5" w:space="0" w:color="000000"/>
              <w:left w:val="single" w:sz="5" w:space="0" w:color="000000"/>
              <w:bottom w:val="single" w:sz="5" w:space="0" w:color="000000"/>
              <w:right w:val="single" w:sz="5" w:space="0" w:color="000000"/>
            </w:tcBorders>
          </w:tcPr>
          <w:p w14:paraId="7B0D8BD2"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For each synthesis, briefly summarise the characteristics and risk of bias among contributing studies.</w:t>
            </w:r>
          </w:p>
        </w:tc>
        <w:tc>
          <w:tcPr>
            <w:tcW w:w="1375" w:type="dxa"/>
            <w:tcBorders>
              <w:top w:val="single" w:sz="5" w:space="0" w:color="000000"/>
              <w:left w:val="single" w:sz="5" w:space="0" w:color="000000"/>
              <w:bottom w:val="single" w:sz="5" w:space="0" w:color="000000"/>
              <w:right w:val="single" w:sz="5" w:space="0" w:color="000000"/>
            </w:tcBorders>
          </w:tcPr>
          <w:p w14:paraId="51B9FCBC"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9,10</w:t>
            </w:r>
          </w:p>
        </w:tc>
      </w:tr>
      <w:tr w:rsidR="00035CEF" w:rsidRPr="00E26768" w14:paraId="2C9B6158" w14:textId="77777777" w:rsidTr="00C96FA6">
        <w:trPr>
          <w:trHeight w:val="170"/>
        </w:trPr>
        <w:tc>
          <w:tcPr>
            <w:tcW w:w="1587" w:type="dxa"/>
            <w:vMerge/>
            <w:tcBorders>
              <w:left w:val="single" w:sz="5" w:space="0" w:color="000000"/>
              <w:right w:val="single" w:sz="5" w:space="0" w:color="000000"/>
            </w:tcBorders>
          </w:tcPr>
          <w:p w14:paraId="10D5B906"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27D92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20b</w:t>
            </w:r>
          </w:p>
        </w:tc>
        <w:tc>
          <w:tcPr>
            <w:tcW w:w="6184" w:type="dxa"/>
            <w:tcBorders>
              <w:top w:val="single" w:sz="5" w:space="0" w:color="000000"/>
              <w:left w:val="single" w:sz="5" w:space="0" w:color="000000"/>
              <w:bottom w:val="single" w:sz="5" w:space="0" w:color="000000"/>
              <w:right w:val="single" w:sz="5" w:space="0" w:color="000000"/>
            </w:tcBorders>
          </w:tcPr>
          <w:p w14:paraId="7DC2429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 xml:space="preserve">Present results of all statistical syntheses conducted. If meta-analysis was </w:t>
            </w:r>
            <w:r w:rsidRPr="00E26768">
              <w:rPr>
                <w:rFonts w:ascii="Arial" w:hAnsi="Arial" w:cs="Arial"/>
                <w:sz w:val="18"/>
                <w:szCs w:val="18"/>
              </w:rPr>
              <w:lastRenderedPageBreak/>
              <w:t>done, present for each the summary estimate and its precision (e.g. confidence/credible interval) and measures of statistical heterogeneity. If comparing groups, describe the direction of the effect.</w:t>
            </w:r>
          </w:p>
        </w:tc>
        <w:tc>
          <w:tcPr>
            <w:tcW w:w="1375" w:type="dxa"/>
            <w:tcBorders>
              <w:top w:val="single" w:sz="5" w:space="0" w:color="000000"/>
              <w:left w:val="single" w:sz="5" w:space="0" w:color="000000"/>
              <w:bottom w:val="single" w:sz="5" w:space="0" w:color="000000"/>
              <w:right w:val="single" w:sz="5" w:space="0" w:color="000000"/>
            </w:tcBorders>
          </w:tcPr>
          <w:p w14:paraId="2081BF7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lastRenderedPageBreak/>
              <w:t>9,10</w:t>
            </w:r>
          </w:p>
        </w:tc>
      </w:tr>
      <w:tr w:rsidR="00035CEF" w:rsidRPr="00E26768" w14:paraId="1B0D6AB0" w14:textId="77777777" w:rsidTr="00C96FA6">
        <w:trPr>
          <w:trHeight w:val="39"/>
        </w:trPr>
        <w:tc>
          <w:tcPr>
            <w:tcW w:w="1587" w:type="dxa"/>
            <w:vMerge/>
            <w:tcBorders>
              <w:left w:val="single" w:sz="5" w:space="0" w:color="000000"/>
              <w:right w:val="single" w:sz="5" w:space="0" w:color="000000"/>
            </w:tcBorders>
          </w:tcPr>
          <w:p w14:paraId="5FF24562"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C5CA753"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20c</w:t>
            </w:r>
          </w:p>
        </w:tc>
        <w:tc>
          <w:tcPr>
            <w:tcW w:w="6184" w:type="dxa"/>
            <w:tcBorders>
              <w:top w:val="single" w:sz="5" w:space="0" w:color="000000"/>
              <w:left w:val="single" w:sz="5" w:space="0" w:color="000000"/>
              <w:bottom w:val="single" w:sz="5" w:space="0" w:color="000000"/>
              <w:right w:val="single" w:sz="5" w:space="0" w:color="000000"/>
            </w:tcBorders>
          </w:tcPr>
          <w:p w14:paraId="398C1C7B"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results of all investigations of possible causes of heterogeneity among study results.</w:t>
            </w:r>
          </w:p>
        </w:tc>
        <w:tc>
          <w:tcPr>
            <w:tcW w:w="1375" w:type="dxa"/>
            <w:tcBorders>
              <w:top w:val="single" w:sz="5" w:space="0" w:color="000000"/>
              <w:left w:val="single" w:sz="5" w:space="0" w:color="000000"/>
              <w:bottom w:val="single" w:sz="5" w:space="0" w:color="000000"/>
              <w:right w:val="single" w:sz="5" w:space="0" w:color="000000"/>
            </w:tcBorders>
          </w:tcPr>
          <w:p w14:paraId="4F2D61C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9,10</w:t>
            </w:r>
          </w:p>
        </w:tc>
      </w:tr>
      <w:tr w:rsidR="00035CEF" w:rsidRPr="00E26768" w14:paraId="754D82A9" w14:textId="77777777" w:rsidTr="00C96FA6">
        <w:trPr>
          <w:trHeight w:val="39"/>
        </w:trPr>
        <w:tc>
          <w:tcPr>
            <w:tcW w:w="1587" w:type="dxa"/>
            <w:vMerge/>
            <w:tcBorders>
              <w:left w:val="single" w:sz="5" w:space="0" w:color="000000"/>
              <w:bottom w:val="single" w:sz="5" w:space="0" w:color="000000"/>
              <w:right w:val="single" w:sz="5" w:space="0" w:color="000000"/>
            </w:tcBorders>
          </w:tcPr>
          <w:p w14:paraId="6CC28F6B"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04DF86"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20d</w:t>
            </w:r>
          </w:p>
        </w:tc>
        <w:tc>
          <w:tcPr>
            <w:tcW w:w="6184" w:type="dxa"/>
            <w:tcBorders>
              <w:top w:val="single" w:sz="5" w:space="0" w:color="000000"/>
              <w:left w:val="single" w:sz="5" w:space="0" w:color="000000"/>
              <w:bottom w:val="single" w:sz="5" w:space="0" w:color="000000"/>
              <w:right w:val="single" w:sz="5" w:space="0" w:color="000000"/>
            </w:tcBorders>
          </w:tcPr>
          <w:p w14:paraId="790007D8"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results of all sensitivity analyses conducted to assess the robustness of the synthesized results.</w:t>
            </w:r>
          </w:p>
        </w:tc>
        <w:tc>
          <w:tcPr>
            <w:tcW w:w="1375" w:type="dxa"/>
            <w:tcBorders>
              <w:top w:val="single" w:sz="5" w:space="0" w:color="000000"/>
              <w:left w:val="single" w:sz="5" w:space="0" w:color="000000"/>
              <w:bottom w:val="single" w:sz="5" w:space="0" w:color="000000"/>
              <w:right w:val="single" w:sz="5" w:space="0" w:color="000000"/>
            </w:tcBorders>
          </w:tcPr>
          <w:p w14:paraId="1139E687"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8</w:t>
            </w:r>
          </w:p>
        </w:tc>
      </w:tr>
      <w:tr w:rsidR="00035CEF" w:rsidRPr="00E26768" w14:paraId="75B15675"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399A816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77626D5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21</w:t>
            </w:r>
          </w:p>
        </w:tc>
        <w:tc>
          <w:tcPr>
            <w:tcW w:w="6184" w:type="dxa"/>
            <w:tcBorders>
              <w:top w:val="single" w:sz="5" w:space="0" w:color="000000"/>
              <w:left w:val="single" w:sz="5" w:space="0" w:color="000000"/>
              <w:bottom w:val="single" w:sz="5" w:space="0" w:color="000000"/>
              <w:right w:val="single" w:sz="5" w:space="0" w:color="000000"/>
            </w:tcBorders>
          </w:tcPr>
          <w:p w14:paraId="160942D4"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assessments of risk of bias due to missing results (arising from reporting biases) for each synthesis assessed.</w:t>
            </w:r>
          </w:p>
        </w:tc>
        <w:tc>
          <w:tcPr>
            <w:tcW w:w="1375" w:type="dxa"/>
            <w:tcBorders>
              <w:top w:val="single" w:sz="5" w:space="0" w:color="000000"/>
              <w:left w:val="single" w:sz="5" w:space="0" w:color="000000"/>
              <w:bottom w:val="single" w:sz="5" w:space="0" w:color="000000"/>
              <w:right w:val="single" w:sz="5" w:space="0" w:color="000000"/>
            </w:tcBorders>
          </w:tcPr>
          <w:p w14:paraId="7C557689"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NA</w:t>
            </w:r>
          </w:p>
        </w:tc>
      </w:tr>
      <w:tr w:rsidR="00035CEF" w:rsidRPr="00E26768" w14:paraId="1A546F19"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2F4ECDE7"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D3DD31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22</w:t>
            </w:r>
          </w:p>
        </w:tc>
        <w:tc>
          <w:tcPr>
            <w:tcW w:w="6184" w:type="dxa"/>
            <w:tcBorders>
              <w:top w:val="single" w:sz="5" w:space="0" w:color="000000"/>
              <w:left w:val="single" w:sz="5" w:space="0" w:color="000000"/>
              <w:bottom w:val="single" w:sz="5" w:space="0" w:color="000000"/>
              <w:right w:val="single" w:sz="5" w:space="0" w:color="000000"/>
            </w:tcBorders>
          </w:tcPr>
          <w:p w14:paraId="47D7C75C"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Present assessments of certainty (or confidence) in the body of evidence for each outcome assessed.</w:t>
            </w:r>
          </w:p>
        </w:tc>
        <w:tc>
          <w:tcPr>
            <w:tcW w:w="1375" w:type="dxa"/>
            <w:tcBorders>
              <w:top w:val="single" w:sz="5" w:space="0" w:color="000000"/>
              <w:left w:val="single" w:sz="5" w:space="0" w:color="000000"/>
              <w:bottom w:val="single" w:sz="5" w:space="0" w:color="000000"/>
              <w:right w:val="single" w:sz="5" w:space="0" w:color="000000"/>
            </w:tcBorders>
          </w:tcPr>
          <w:p w14:paraId="3C08027E"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9,10</w:t>
            </w:r>
          </w:p>
        </w:tc>
      </w:tr>
      <w:tr w:rsidR="00035CEF" w:rsidRPr="00E26768" w14:paraId="032DEE08"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436C4F6"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 xml:space="preserve">DISCUSSION </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342ED1A8" w14:textId="77777777" w:rsidR="00035CEF" w:rsidRPr="00E26768" w:rsidRDefault="00035CEF" w:rsidP="00702292">
            <w:pPr>
              <w:pStyle w:val="Default"/>
              <w:jc w:val="center"/>
              <w:rPr>
                <w:rFonts w:ascii="Arial" w:hAnsi="Arial" w:cs="Arial"/>
                <w:color w:val="auto"/>
                <w:sz w:val="18"/>
                <w:szCs w:val="18"/>
              </w:rPr>
            </w:pPr>
          </w:p>
        </w:tc>
      </w:tr>
      <w:tr w:rsidR="00035CEF" w:rsidRPr="00E26768" w14:paraId="1DDBF80F"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14114DC6"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6E1667E"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23a</w:t>
            </w:r>
          </w:p>
        </w:tc>
        <w:tc>
          <w:tcPr>
            <w:tcW w:w="6184" w:type="dxa"/>
            <w:tcBorders>
              <w:top w:val="single" w:sz="5" w:space="0" w:color="000000"/>
              <w:left w:val="single" w:sz="5" w:space="0" w:color="000000"/>
              <w:bottom w:val="single" w:sz="5" w:space="0" w:color="000000"/>
              <w:right w:val="single" w:sz="5" w:space="0" w:color="000000"/>
            </w:tcBorders>
          </w:tcPr>
          <w:p w14:paraId="4025DE25"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Provide a general interpretation of the results in the context of other evidence.</w:t>
            </w:r>
          </w:p>
        </w:tc>
        <w:tc>
          <w:tcPr>
            <w:tcW w:w="1375" w:type="dxa"/>
            <w:tcBorders>
              <w:top w:val="single" w:sz="5" w:space="0" w:color="000000"/>
              <w:left w:val="single" w:sz="5" w:space="0" w:color="000000"/>
              <w:bottom w:val="single" w:sz="5" w:space="0" w:color="000000"/>
              <w:right w:val="single" w:sz="5" w:space="0" w:color="000000"/>
            </w:tcBorders>
          </w:tcPr>
          <w:p w14:paraId="07C7FA5A"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10</w:t>
            </w:r>
          </w:p>
        </w:tc>
      </w:tr>
      <w:tr w:rsidR="00035CEF" w:rsidRPr="00E26768" w14:paraId="0B9CFF5F" w14:textId="77777777" w:rsidTr="00C96FA6">
        <w:trPr>
          <w:trHeight w:val="39"/>
        </w:trPr>
        <w:tc>
          <w:tcPr>
            <w:tcW w:w="1587" w:type="dxa"/>
            <w:vMerge/>
            <w:tcBorders>
              <w:left w:val="single" w:sz="5" w:space="0" w:color="000000"/>
              <w:right w:val="single" w:sz="5" w:space="0" w:color="000000"/>
            </w:tcBorders>
          </w:tcPr>
          <w:p w14:paraId="1AC8151E"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DEE62F"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23b</w:t>
            </w:r>
          </w:p>
        </w:tc>
        <w:tc>
          <w:tcPr>
            <w:tcW w:w="6184" w:type="dxa"/>
            <w:tcBorders>
              <w:top w:val="single" w:sz="5" w:space="0" w:color="000000"/>
              <w:left w:val="single" w:sz="5" w:space="0" w:color="000000"/>
              <w:bottom w:val="single" w:sz="5" w:space="0" w:color="000000"/>
              <w:right w:val="single" w:sz="5" w:space="0" w:color="000000"/>
            </w:tcBorders>
          </w:tcPr>
          <w:p w14:paraId="6A315B15"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Discuss any limitations of the evidence included in the review.</w:t>
            </w:r>
          </w:p>
        </w:tc>
        <w:tc>
          <w:tcPr>
            <w:tcW w:w="1375" w:type="dxa"/>
            <w:tcBorders>
              <w:top w:val="single" w:sz="5" w:space="0" w:color="000000"/>
              <w:left w:val="single" w:sz="5" w:space="0" w:color="000000"/>
              <w:bottom w:val="single" w:sz="5" w:space="0" w:color="000000"/>
              <w:right w:val="single" w:sz="5" w:space="0" w:color="000000"/>
            </w:tcBorders>
          </w:tcPr>
          <w:p w14:paraId="028035CF"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11</w:t>
            </w:r>
          </w:p>
        </w:tc>
      </w:tr>
      <w:tr w:rsidR="00035CEF" w:rsidRPr="00E26768" w14:paraId="35E0E473" w14:textId="77777777" w:rsidTr="00C96FA6">
        <w:trPr>
          <w:trHeight w:val="39"/>
        </w:trPr>
        <w:tc>
          <w:tcPr>
            <w:tcW w:w="1587" w:type="dxa"/>
            <w:vMerge/>
            <w:tcBorders>
              <w:left w:val="single" w:sz="5" w:space="0" w:color="000000"/>
              <w:right w:val="single" w:sz="5" w:space="0" w:color="000000"/>
            </w:tcBorders>
          </w:tcPr>
          <w:p w14:paraId="20FDA9B2"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E63D564"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23c</w:t>
            </w:r>
          </w:p>
        </w:tc>
        <w:tc>
          <w:tcPr>
            <w:tcW w:w="6184" w:type="dxa"/>
            <w:tcBorders>
              <w:top w:val="single" w:sz="5" w:space="0" w:color="000000"/>
              <w:left w:val="single" w:sz="5" w:space="0" w:color="000000"/>
              <w:bottom w:val="single" w:sz="5" w:space="0" w:color="000000"/>
              <w:right w:val="single" w:sz="5" w:space="0" w:color="000000"/>
            </w:tcBorders>
          </w:tcPr>
          <w:p w14:paraId="16FE2FB7"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Discuss any limitations of the review processes used.</w:t>
            </w:r>
          </w:p>
        </w:tc>
        <w:tc>
          <w:tcPr>
            <w:tcW w:w="1375" w:type="dxa"/>
            <w:tcBorders>
              <w:top w:val="single" w:sz="5" w:space="0" w:color="000000"/>
              <w:left w:val="single" w:sz="5" w:space="0" w:color="000000"/>
              <w:bottom w:val="single" w:sz="5" w:space="0" w:color="000000"/>
              <w:right w:val="single" w:sz="5" w:space="0" w:color="000000"/>
            </w:tcBorders>
          </w:tcPr>
          <w:p w14:paraId="30793B33"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11</w:t>
            </w:r>
          </w:p>
        </w:tc>
      </w:tr>
      <w:tr w:rsidR="00035CEF" w:rsidRPr="00E26768" w14:paraId="7943A329" w14:textId="77777777" w:rsidTr="00C96FA6">
        <w:trPr>
          <w:trHeight w:val="39"/>
        </w:trPr>
        <w:tc>
          <w:tcPr>
            <w:tcW w:w="1587" w:type="dxa"/>
            <w:vMerge/>
            <w:tcBorders>
              <w:left w:val="single" w:sz="5" w:space="0" w:color="000000"/>
              <w:bottom w:val="single" w:sz="4" w:space="0" w:color="auto"/>
              <w:right w:val="single" w:sz="5" w:space="0" w:color="000000"/>
            </w:tcBorders>
          </w:tcPr>
          <w:p w14:paraId="0FA8F037"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F1418B0"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23d</w:t>
            </w:r>
          </w:p>
        </w:tc>
        <w:tc>
          <w:tcPr>
            <w:tcW w:w="6184" w:type="dxa"/>
            <w:tcBorders>
              <w:top w:val="single" w:sz="5" w:space="0" w:color="000000"/>
              <w:left w:val="single" w:sz="4" w:space="0" w:color="auto"/>
              <w:bottom w:val="double" w:sz="5" w:space="0" w:color="000000"/>
              <w:right w:val="single" w:sz="5" w:space="0" w:color="000000"/>
            </w:tcBorders>
          </w:tcPr>
          <w:p w14:paraId="2104064F"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Discuss implications of the results for practice, policy, and future research.</w:t>
            </w:r>
          </w:p>
        </w:tc>
        <w:tc>
          <w:tcPr>
            <w:tcW w:w="1375" w:type="dxa"/>
            <w:tcBorders>
              <w:top w:val="single" w:sz="5" w:space="0" w:color="000000"/>
              <w:left w:val="single" w:sz="5" w:space="0" w:color="000000"/>
              <w:bottom w:val="double" w:sz="5" w:space="0" w:color="000000"/>
              <w:right w:val="single" w:sz="5" w:space="0" w:color="000000"/>
            </w:tcBorders>
          </w:tcPr>
          <w:p w14:paraId="3272CD88"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11</w:t>
            </w:r>
          </w:p>
        </w:tc>
      </w:tr>
      <w:tr w:rsidR="00035CEF" w:rsidRPr="00E26768" w14:paraId="2D468A9A" w14:textId="77777777" w:rsidTr="00C96FA6">
        <w:trPr>
          <w:trHeight w:val="19"/>
        </w:trPr>
        <w:tc>
          <w:tcPr>
            <w:tcW w:w="83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2D7440C" w14:textId="77777777" w:rsidR="00035CEF" w:rsidRPr="00E26768" w:rsidRDefault="00035CEF" w:rsidP="00C93773">
            <w:pPr>
              <w:pStyle w:val="Default"/>
              <w:jc w:val="both"/>
              <w:rPr>
                <w:rFonts w:ascii="Arial" w:hAnsi="Arial" w:cs="Arial"/>
                <w:sz w:val="18"/>
                <w:szCs w:val="18"/>
              </w:rPr>
            </w:pPr>
            <w:r w:rsidRPr="00E26768">
              <w:rPr>
                <w:rFonts w:ascii="Arial" w:hAnsi="Arial" w:cs="Arial"/>
                <w:b/>
                <w:bCs/>
                <w:sz w:val="18"/>
                <w:szCs w:val="18"/>
              </w:rPr>
              <w:t>OTHER INFORMATION</w:t>
            </w:r>
          </w:p>
        </w:tc>
        <w:tc>
          <w:tcPr>
            <w:tcW w:w="1375" w:type="dxa"/>
            <w:tcBorders>
              <w:top w:val="double" w:sz="5" w:space="0" w:color="000000"/>
              <w:left w:val="single" w:sz="5" w:space="0" w:color="000000"/>
              <w:bottom w:val="single" w:sz="5" w:space="0" w:color="000000"/>
              <w:right w:val="single" w:sz="5" w:space="0" w:color="000000"/>
            </w:tcBorders>
            <w:shd w:val="clear" w:color="auto" w:fill="FFFFCC"/>
          </w:tcPr>
          <w:p w14:paraId="075A4645" w14:textId="77777777" w:rsidR="00035CEF" w:rsidRPr="00E26768" w:rsidRDefault="00035CEF" w:rsidP="00702292">
            <w:pPr>
              <w:pStyle w:val="Default"/>
              <w:jc w:val="center"/>
              <w:rPr>
                <w:rFonts w:ascii="Arial" w:hAnsi="Arial" w:cs="Arial"/>
                <w:color w:val="auto"/>
                <w:sz w:val="18"/>
                <w:szCs w:val="18"/>
              </w:rPr>
            </w:pPr>
          </w:p>
        </w:tc>
      </w:tr>
      <w:tr w:rsidR="00035CEF" w:rsidRPr="00E26768" w14:paraId="69DE9E23" w14:textId="77777777" w:rsidTr="00C96FA6">
        <w:trPr>
          <w:trHeight w:val="39"/>
        </w:trPr>
        <w:tc>
          <w:tcPr>
            <w:tcW w:w="1587" w:type="dxa"/>
            <w:vMerge w:val="restart"/>
            <w:tcBorders>
              <w:top w:val="single" w:sz="5" w:space="0" w:color="000000"/>
              <w:left w:val="single" w:sz="5" w:space="0" w:color="000000"/>
              <w:right w:val="single" w:sz="5" w:space="0" w:color="000000"/>
            </w:tcBorders>
          </w:tcPr>
          <w:p w14:paraId="063FFF01"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02680A9"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24a</w:t>
            </w:r>
          </w:p>
        </w:tc>
        <w:tc>
          <w:tcPr>
            <w:tcW w:w="6184" w:type="dxa"/>
            <w:tcBorders>
              <w:top w:val="single" w:sz="5" w:space="0" w:color="000000"/>
              <w:left w:val="single" w:sz="5" w:space="0" w:color="000000"/>
              <w:bottom w:val="single" w:sz="5" w:space="0" w:color="000000"/>
              <w:right w:val="single" w:sz="5" w:space="0" w:color="000000"/>
            </w:tcBorders>
          </w:tcPr>
          <w:p w14:paraId="4022AF2F"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Provide registration information for the review, including register name and registration number, or state that the review was not registered.</w:t>
            </w:r>
          </w:p>
        </w:tc>
        <w:tc>
          <w:tcPr>
            <w:tcW w:w="1375" w:type="dxa"/>
            <w:tcBorders>
              <w:top w:val="single" w:sz="5" w:space="0" w:color="000000"/>
              <w:left w:val="single" w:sz="5" w:space="0" w:color="000000"/>
              <w:bottom w:val="single" w:sz="5" w:space="0" w:color="000000"/>
              <w:right w:val="single" w:sz="5" w:space="0" w:color="000000"/>
            </w:tcBorders>
          </w:tcPr>
          <w:p w14:paraId="0DA7651C"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29D58E53" w14:textId="77777777" w:rsidTr="00C96FA6">
        <w:trPr>
          <w:trHeight w:val="47"/>
        </w:trPr>
        <w:tc>
          <w:tcPr>
            <w:tcW w:w="1587" w:type="dxa"/>
            <w:vMerge/>
            <w:tcBorders>
              <w:left w:val="single" w:sz="5" w:space="0" w:color="000000"/>
              <w:right w:val="single" w:sz="5" w:space="0" w:color="000000"/>
            </w:tcBorders>
          </w:tcPr>
          <w:p w14:paraId="1C65A30C"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22CC048"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24b</w:t>
            </w:r>
          </w:p>
        </w:tc>
        <w:tc>
          <w:tcPr>
            <w:tcW w:w="6184" w:type="dxa"/>
            <w:tcBorders>
              <w:top w:val="single" w:sz="5" w:space="0" w:color="000000"/>
              <w:left w:val="single" w:sz="5" w:space="0" w:color="000000"/>
              <w:bottom w:val="single" w:sz="5" w:space="0" w:color="000000"/>
              <w:right w:val="single" w:sz="5" w:space="0" w:color="000000"/>
            </w:tcBorders>
          </w:tcPr>
          <w:p w14:paraId="09D9311F"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Indicate where the review protocol can be accessed, or state that a protocol was not prepared.</w:t>
            </w:r>
          </w:p>
        </w:tc>
        <w:tc>
          <w:tcPr>
            <w:tcW w:w="1375" w:type="dxa"/>
            <w:tcBorders>
              <w:top w:val="single" w:sz="5" w:space="0" w:color="000000"/>
              <w:left w:val="single" w:sz="5" w:space="0" w:color="000000"/>
              <w:bottom w:val="single" w:sz="5" w:space="0" w:color="000000"/>
              <w:right w:val="single" w:sz="5" w:space="0" w:color="000000"/>
            </w:tcBorders>
          </w:tcPr>
          <w:p w14:paraId="6C3E371F"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0E00A23F" w14:textId="77777777" w:rsidTr="00C96FA6">
        <w:trPr>
          <w:trHeight w:val="39"/>
        </w:trPr>
        <w:tc>
          <w:tcPr>
            <w:tcW w:w="1587" w:type="dxa"/>
            <w:vMerge/>
            <w:tcBorders>
              <w:left w:val="single" w:sz="5" w:space="0" w:color="000000"/>
              <w:bottom w:val="single" w:sz="5" w:space="0" w:color="000000"/>
              <w:right w:val="single" w:sz="5" w:space="0" w:color="000000"/>
            </w:tcBorders>
          </w:tcPr>
          <w:p w14:paraId="00C1CA44" w14:textId="77777777" w:rsidR="00035CEF" w:rsidRPr="00E26768" w:rsidRDefault="00035CEF" w:rsidP="00C93773">
            <w:pPr>
              <w:pStyle w:val="Default"/>
              <w:spacing w:before="40" w:after="40"/>
              <w:jc w:val="both"/>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5794A74"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24c</w:t>
            </w:r>
          </w:p>
        </w:tc>
        <w:tc>
          <w:tcPr>
            <w:tcW w:w="6184" w:type="dxa"/>
            <w:tcBorders>
              <w:top w:val="single" w:sz="5" w:space="0" w:color="000000"/>
              <w:left w:val="single" w:sz="5" w:space="0" w:color="000000"/>
              <w:bottom w:val="single" w:sz="5" w:space="0" w:color="000000"/>
              <w:right w:val="single" w:sz="5" w:space="0" w:color="000000"/>
            </w:tcBorders>
          </w:tcPr>
          <w:p w14:paraId="3929FD03"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and explain any amendments to information provided at registration or in the protocol.</w:t>
            </w:r>
          </w:p>
        </w:tc>
        <w:tc>
          <w:tcPr>
            <w:tcW w:w="1375" w:type="dxa"/>
            <w:tcBorders>
              <w:top w:val="single" w:sz="5" w:space="0" w:color="000000"/>
              <w:left w:val="single" w:sz="5" w:space="0" w:color="000000"/>
              <w:bottom w:val="single" w:sz="5" w:space="0" w:color="000000"/>
              <w:right w:val="single" w:sz="5" w:space="0" w:color="000000"/>
            </w:tcBorders>
          </w:tcPr>
          <w:p w14:paraId="1ADC3C43"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5</w:t>
            </w:r>
          </w:p>
        </w:tc>
      </w:tr>
      <w:tr w:rsidR="00035CEF" w:rsidRPr="00E26768" w14:paraId="28583AFF"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495CFE70"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0F99E755"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25</w:t>
            </w:r>
          </w:p>
        </w:tc>
        <w:tc>
          <w:tcPr>
            <w:tcW w:w="6184" w:type="dxa"/>
            <w:tcBorders>
              <w:top w:val="single" w:sz="5" w:space="0" w:color="000000"/>
              <w:left w:val="single" w:sz="5" w:space="0" w:color="000000"/>
              <w:bottom w:val="single" w:sz="5" w:space="0" w:color="000000"/>
              <w:right w:val="single" w:sz="5" w:space="0" w:color="000000"/>
            </w:tcBorders>
          </w:tcPr>
          <w:p w14:paraId="1E4C56C9"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Describe sources of financial or non-financial support for the review, and the role of the funders or sponsors in the review.</w:t>
            </w:r>
          </w:p>
        </w:tc>
        <w:tc>
          <w:tcPr>
            <w:tcW w:w="1375" w:type="dxa"/>
            <w:tcBorders>
              <w:top w:val="single" w:sz="5" w:space="0" w:color="000000"/>
              <w:left w:val="single" w:sz="5" w:space="0" w:color="000000"/>
              <w:bottom w:val="single" w:sz="5" w:space="0" w:color="000000"/>
              <w:right w:val="single" w:sz="5" w:space="0" w:color="000000"/>
            </w:tcBorders>
          </w:tcPr>
          <w:p w14:paraId="71AA2B9E"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15</w:t>
            </w:r>
          </w:p>
        </w:tc>
      </w:tr>
      <w:tr w:rsidR="00035CEF" w:rsidRPr="00E26768" w14:paraId="44288C90" w14:textId="77777777" w:rsidTr="00C96FA6">
        <w:trPr>
          <w:trHeight w:val="39"/>
        </w:trPr>
        <w:tc>
          <w:tcPr>
            <w:tcW w:w="1587" w:type="dxa"/>
            <w:tcBorders>
              <w:top w:val="single" w:sz="5" w:space="0" w:color="000000"/>
              <w:left w:val="single" w:sz="5" w:space="0" w:color="000000"/>
              <w:bottom w:val="single" w:sz="5" w:space="0" w:color="000000"/>
              <w:right w:val="single" w:sz="5" w:space="0" w:color="000000"/>
            </w:tcBorders>
          </w:tcPr>
          <w:p w14:paraId="5BDC0002"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1F92F7C"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26</w:t>
            </w:r>
          </w:p>
        </w:tc>
        <w:tc>
          <w:tcPr>
            <w:tcW w:w="6184" w:type="dxa"/>
            <w:tcBorders>
              <w:top w:val="single" w:sz="5" w:space="0" w:color="000000"/>
              <w:left w:val="single" w:sz="5" w:space="0" w:color="000000"/>
              <w:bottom w:val="single" w:sz="5" w:space="0" w:color="000000"/>
              <w:right w:val="single" w:sz="5" w:space="0" w:color="000000"/>
            </w:tcBorders>
          </w:tcPr>
          <w:p w14:paraId="6F9F6AF5"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Declare any competing interests of review authors.</w:t>
            </w:r>
          </w:p>
        </w:tc>
        <w:tc>
          <w:tcPr>
            <w:tcW w:w="1375" w:type="dxa"/>
            <w:tcBorders>
              <w:top w:val="single" w:sz="5" w:space="0" w:color="000000"/>
              <w:left w:val="single" w:sz="5" w:space="0" w:color="000000"/>
              <w:bottom w:val="single" w:sz="5" w:space="0" w:color="000000"/>
              <w:right w:val="single" w:sz="5" w:space="0" w:color="000000"/>
            </w:tcBorders>
          </w:tcPr>
          <w:p w14:paraId="51D71AB6"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15</w:t>
            </w:r>
          </w:p>
        </w:tc>
      </w:tr>
      <w:tr w:rsidR="00035CEF" w:rsidRPr="00E26768" w14:paraId="4EDE2F8F" w14:textId="77777777" w:rsidTr="00C96FA6">
        <w:trPr>
          <w:trHeight w:val="183"/>
        </w:trPr>
        <w:tc>
          <w:tcPr>
            <w:tcW w:w="1587" w:type="dxa"/>
            <w:tcBorders>
              <w:top w:val="single" w:sz="5" w:space="0" w:color="000000"/>
              <w:left w:val="single" w:sz="5" w:space="0" w:color="000000"/>
              <w:bottom w:val="double" w:sz="5" w:space="0" w:color="000000"/>
              <w:right w:val="single" w:sz="5" w:space="0" w:color="000000"/>
            </w:tcBorders>
          </w:tcPr>
          <w:p w14:paraId="62A53EFC" w14:textId="77777777" w:rsidR="00035CEF" w:rsidRPr="00E26768" w:rsidRDefault="00035CEF" w:rsidP="00C93773">
            <w:pPr>
              <w:pStyle w:val="Default"/>
              <w:spacing w:before="40" w:after="40"/>
              <w:jc w:val="both"/>
              <w:rPr>
                <w:rFonts w:ascii="Arial" w:hAnsi="Arial" w:cs="Arial"/>
                <w:sz w:val="18"/>
                <w:szCs w:val="18"/>
              </w:rPr>
            </w:pPr>
            <w:r w:rsidRPr="00E26768">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786E3F1B" w14:textId="77777777" w:rsidR="00035CEF" w:rsidRPr="00E26768" w:rsidRDefault="00035CEF" w:rsidP="00702292">
            <w:pPr>
              <w:pStyle w:val="Default"/>
              <w:spacing w:before="40" w:after="40"/>
              <w:jc w:val="right"/>
              <w:rPr>
                <w:rFonts w:ascii="Arial" w:hAnsi="Arial" w:cs="Arial"/>
                <w:sz w:val="18"/>
                <w:szCs w:val="18"/>
              </w:rPr>
            </w:pPr>
            <w:r w:rsidRPr="00E26768">
              <w:rPr>
                <w:rFonts w:ascii="Arial" w:hAnsi="Arial" w:cs="Arial"/>
                <w:sz w:val="18"/>
                <w:szCs w:val="18"/>
              </w:rPr>
              <w:t>27</w:t>
            </w:r>
          </w:p>
        </w:tc>
        <w:tc>
          <w:tcPr>
            <w:tcW w:w="6184" w:type="dxa"/>
            <w:tcBorders>
              <w:top w:val="single" w:sz="5" w:space="0" w:color="000000"/>
              <w:left w:val="single" w:sz="5" w:space="0" w:color="000000"/>
              <w:bottom w:val="double" w:sz="5" w:space="0" w:color="000000"/>
              <w:right w:val="single" w:sz="5" w:space="0" w:color="000000"/>
            </w:tcBorders>
          </w:tcPr>
          <w:p w14:paraId="3877EEC9" w14:textId="77777777" w:rsidR="00035CEF" w:rsidRPr="00E26768" w:rsidRDefault="00035CEF" w:rsidP="00702292">
            <w:pPr>
              <w:pStyle w:val="Default"/>
              <w:spacing w:before="40" w:after="40"/>
              <w:rPr>
                <w:rFonts w:ascii="Arial" w:hAnsi="Arial" w:cs="Arial"/>
                <w:sz w:val="18"/>
                <w:szCs w:val="18"/>
              </w:rPr>
            </w:pPr>
            <w:r w:rsidRPr="00E26768">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375" w:type="dxa"/>
            <w:tcBorders>
              <w:top w:val="single" w:sz="5" w:space="0" w:color="000000"/>
              <w:left w:val="single" w:sz="5" w:space="0" w:color="000000"/>
              <w:bottom w:val="double" w:sz="5" w:space="0" w:color="000000"/>
              <w:right w:val="single" w:sz="5" w:space="0" w:color="000000"/>
            </w:tcBorders>
          </w:tcPr>
          <w:p w14:paraId="6C107826" w14:textId="77777777" w:rsidR="00035CEF" w:rsidRPr="00E26768" w:rsidRDefault="00035CEF" w:rsidP="00702292">
            <w:pPr>
              <w:pStyle w:val="Default"/>
              <w:spacing w:before="40" w:after="40"/>
              <w:rPr>
                <w:rFonts w:ascii="Arial" w:hAnsi="Arial" w:cs="Arial"/>
                <w:color w:val="auto"/>
                <w:sz w:val="18"/>
                <w:szCs w:val="18"/>
              </w:rPr>
            </w:pPr>
            <w:r w:rsidRPr="00E26768">
              <w:rPr>
                <w:rFonts w:ascii="Arial" w:hAnsi="Arial" w:cs="Arial"/>
                <w:color w:val="auto"/>
                <w:sz w:val="18"/>
                <w:szCs w:val="18"/>
              </w:rPr>
              <w:t>15</w:t>
            </w:r>
          </w:p>
        </w:tc>
      </w:tr>
    </w:tbl>
    <w:p w14:paraId="11661F0B" w14:textId="77777777" w:rsidR="00035CEF" w:rsidRPr="00E26768" w:rsidRDefault="00035CEF" w:rsidP="00035CEF">
      <w:pPr>
        <w:pStyle w:val="Default"/>
        <w:spacing w:line="183" w:lineRule="atLeast"/>
        <w:jc w:val="both"/>
        <w:rPr>
          <w:rFonts w:ascii="Arial" w:hAnsi="Arial" w:cs="Arial"/>
          <w:color w:val="auto"/>
          <w:sz w:val="16"/>
          <w:szCs w:val="16"/>
          <w:lang w:val="da-DK"/>
        </w:rPr>
      </w:pPr>
      <w:r w:rsidRPr="00E26768">
        <w:rPr>
          <w:rFonts w:ascii="Arial" w:hAnsi="Arial" w:cs="Arial"/>
          <w:i/>
          <w:iCs/>
          <w:color w:val="auto"/>
          <w:sz w:val="16"/>
          <w:szCs w:val="16"/>
        </w:rPr>
        <w:t xml:space="preserve">From: </w:t>
      </w:r>
      <w:r w:rsidRPr="00E26768">
        <w:rPr>
          <w:rFonts w:ascii="Arial" w:hAnsi="Arial" w:cs="Arial"/>
          <w:color w:val="auto"/>
          <w:sz w:val="16"/>
          <w:szCs w:val="16"/>
        </w:rPr>
        <w:t xml:space="preserve"> Page MJ, McKenzie JE, </w:t>
      </w:r>
      <w:proofErr w:type="spellStart"/>
      <w:r w:rsidRPr="00E26768">
        <w:rPr>
          <w:rFonts w:ascii="Arial" w:hAnsi="Arial" w:cs="Arial"/>
          <w:color w:val="auto"/>
          <w:sz w:val="16"/>
          <w:szCs w:val="16"/>
        </w:rPr>
        <w:t>Bossuyt</w:t>
      </w:r>
      <w:proofErr w:type="spellEnd"/>
      <w:r w:rsidRPr="00E26768">
        <w:rPr>
          <w:rFonts w:ascii="Arial" w:hAnsi="Arial" w:cs="Arial"/>
          <w:color w:val="auto"/>
          <w:sz w:val="16"/>
          <w:szCs w:val="16"/>
        </w:rPr>
        <w:t xml:space="preserve"> PM, </w:t>
      </w:r>
      <w:proofErr w:type="spellStart"/>
      <w:r w:rsidRPr="00E26768">
        <w:rPr>
          <w:rFonts w:ascii="Arial" w:hAnsi="Arial" w:cs="Arial"/>
          <w:color w:val="auto"/>
          <w:sz w:val="16"/>
          <w:szCs w:val="16"/>
        </w:rPr>
        <w:t>Boutron</w:t>
      </w:r>
      <w:proofErr w:type="spellEnd"/>
      <w:r w:rsidRPr="00E26768">
        <w:rPr>
          <w:rFonts w:ascii="Arial" w:hAnsi="Arial" w:cs="Arial"/>
          <w:color w:val="auto"/>
          <w:sz w:val="16"/>
          <w:szCs w:val="16"/>
        </w:rPr>
        <w:t xml:space="preserve"> I, Hoffmann TC, Mulrow CD, et al. The PRISMA 2020 statement: an updated guideline for reporting systematic reviews. BMJ 2021;</w:t>
      </w:r>
      <w:proofErr w:type="gramStart"/>
      <w:r w:rsidRPr="00E26768">
        <w:rPr>
          <w:rFonts w:ascii="Arial" w:hAnsi="Arial" w:cs="Arial"/>
          <w:color w:val="auto"/>
          <w:sz w:val="16"/>
          <w:szCs w:val="16"/>
        </w:rPr>
        <w:t>372:n</w:t>
      </w:r>
      <w:proofErr w:type="gramEnd"/>
      <w:r w:rsidRPr="00E26768">
        <w:rPr>
          <w:rFonts w:ascii="Arial" w:hAnsi="Arial" w:cs="Arial"/>
          <w:color w:val="auto"/>
          <w:sz w:val="16"/>
          <w:szCs w:val="16"/>
        </w:rPr>
        <w:t xml:space="preserve">71. </w:t>
      </w:r>
      <w:proofErr w:type="spellStart"/>
      <w:r w:rsidRPr="00E26768">
        <w:rPr>
          <w:rFonts w:ascii="Arial" w:hAnsi="Arial" w:cs="Arial"/>
          <w:color w:val="auto"/>
          <w:sz w:val="16"/>
          <w:szCs w:val="16"/>
        </w:rPr>
        <w:t>doi</w:t>
      </w:r>
      <w:proofErr w:type="spellEnd"/>
      <w:r w:rsidRPr="00E26768">
        <w:rPr>
          <w:rFonts w:ascii="Arial" w:hAnsi="Arial" w:cs="Arial"/>
          <w:color w:val="auto"/>
          <w:sz w:val="16"/>
          <w:szCs w:val="16"/>
        </w:rPr>
        <w:t>: 10.1136/</w:t>
      </w:r>
      <w:proofErr w:type="spellStart"/>
      <w:proofErr w:type="gramStart"/>
      <w:r w:rsidRPr="00E26768">
        <w:rPr>
          <w:rFonts w:ascii="Arial" w:hAnsi="Arial" w:cs="Arial"/>
          <w:color w:val="auto"/>
          <w:sz w:val="16"/>
          <w:szCs w:val="16"/>
        </w:rPr>
        <w:t>bmj.n</w:t>
      </w:r>
      <w:proofErr w:type="gramEnd"/>
      <w:r w:rsidRPr="00E26768">
        <w:rPr>
          <w:rFonts w:ascii="Arial" w:hAnsi="Arial" w:cs="Arial"/>
          <w:color w:val="auto"/>
          <w:sz w:val="16"/>
          <w:szCs w:val="16"/>
        </w:rPr>
        <w:t>71</w:t>
      </w:r>
      <w:proofErr w:type="spellEnd"/>
    </w:p>
    <w:p w14:paraId="2CC54964" w14:textId="7CCC5BE3" w:rsidR="00B3664A" w:rsidRPr="00E26768" w:rsidRDefault="00B3664A" w:rsidP="00134A38">
      <w:pPr>
        <w:ind w:firstLine="420"/>
        <w:rPr>
          <w:rFonts w:eastAsiaTheme="minorEastAsia"/>
        </w:rPr>
      </w:pPr>
    </w:p>
    <w:p w14:paraId="46EE013C" w14:textId="77777777" w:rsidR="00996F5C" w:rsidRPr="00E26768" w:rsidRDefault="00996F5C" w:rsidP="00134A38">
      <w:pPr>
        <w:ind w:firstLine="420"/>
        <w:rPr>
          <w:rFonts w:eastAsiaTheme="minorEastAsia"/>
        </w:rPr>
      </w:pPr>
    </w:p>
    <w:p w14:paraId="505657FF" w14:textId="7C456687" w:rsidR="00B3664A" w:rsidRPr="00E26768" w:rsidRDefault="00EA02E5" w:rsidP="000231C1">
      <w:pPr>
        <w:pStyle w:val="1"/>
        <w:spacing w:before="240" w:after="240"/>
        <w:rPr>
          <w:rFonts w:eastAsiaTheme="minorEastAsia"/>
        </w:rPr>
      </w:pPr>
      <w:r w:rsidRPr="00E26768">
        <w:t>OUTCOMES</w:t>
      </w:r>
      <w:bookmarkStart w:id="0" w:name="_GoBack"/>
      <w:bookmarkEnd w:id="0"/>
    </w:p>
    <w:p w14:paraId="479F9E60" w14:textId="06CC9F66" w:rsidR="00B3664A" w:rsidRPr="00E26768" w:rsidRDefault="00C9247A" w:rsidP="00D535D1">
      <w:pPr>
        <w:pStyle w:val="aff0"/>
        <w:rPr>
          <w:rFonts w:eastAsiaTheme="minorEastAsia"/>
        </w:rPr>
      </w:pPr>
      <w:r w:rsidRPr="00E26768">
        <w:t xml:space="preserve">Supplementary Table 1. </w:t>
      </w:r>
      <w:proofErr w:type="spellStart"/>
      <w:r w:rsidR="00EA02E5" w:rsidRPr="00E26768">
        <w:t>MME</w:t>
      </w:r>
      <w:proofErr w:type="spellEnd"/>
      <w:r w:rsidR="00EA02E5" w:rsidRPr="00E26768">
        <w:t xml:space="preserve"> at 24 h</w:t>
      </w:r>
      <w:r w:rsidRPr="00E26768">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992"/>
        <w:gridCol w:w="1276"/>
        <w:gridCol w:w="2693"/>
        <w:gridCol w:w="1276"/>
        <w:gridCol w:w="850"/>
        <w:gridCol w:w="1559"/>
      </w:tblGrid>
      <w:tr w:rsidR="000F6512" w:rsidRPr="00E26768" w14:paraId="7411FAF3" w14:textId="77777777" w:rsidTr="00C42AB2">
        <w:trPr>
          <w:jc w:val="center"/>
        </w:trPr>
        <w:tc>
          <w:tcPr>
            <w:tcW w:w="1555" w:type="dxa"/>
            <w:tcMar>
              <w:top w:w="100" w:type="dxa"/>
              <w:left w:w="100" w:type="dxa"/>
              <w:bottom w:w="100" w:type="dxa"/>
              <w:right w:w="100" w:type="dxa"/>
            </w:tcMar>
            <w:vAlign w:val="center"/>
            <w:hideMark/>
          </w:tcPr>
          <w:p w14:paraId="5900E693" w14:textId="4EEDBC6C" w:rsidR="00DD037C" w:rsidRPr="00E26768" w:rsidRDefault="00DD037C" w:rsidP="00C42AB2">
            <w:pPr>
              <w:ind w:firstLineChars="0" w:firstLine="0"/>
              <w:jc w:val="left"/>
            </w:pPr>
            <w:r w:rsidRPr="00E26768">
              <w:t>Study</w:t>
            </w:r>
          </w:p>
        </w:tc>
        <w:tc>
          <w:tcPr>
            <w:tcW w:w="992" w:type="dxa"/>
            <w:tcMar>
              <w:top w:w="100" w:type="dxa"/>
              <w:left w:w="100" w:type="dxa"/>
              <w:bottom w:w="100" w:type="dxa"/>
              <w:right w:w="100" w:type="dxa"/>
            </w:tcMar>
            <w:vAlign w:val="center"/>
            <w:hideMark/>
          </w:tcPr>
          <w:p w14:paraId="7DA77C0B" w14:textId="317741DA" w:rsidR="00727ED4" w:rsidRPr="00E26768" w:rsidRDefault="00DD037C" w:rsidP="00C42AB2">
            <w:pPr>
              <w:ind w:firstLineChars="0" w:firstLine="0"/>
              <w:jc w:val="center"/>
            </w:pPr>
            <w:r w:rsidRPr="00E26768">
              <w:t>ESP</w:t>
            </w:r>
          </w:p>
          <w:p w14:paraId="129A6A39" w14:textId="18CCA375" w:rsidR="00DD037C" w:rsidRPr="00E26768" w:rsidRDefault="00DD037C" w:rsidP="00C42AB2">
            <w:pPr>
              <w:ind w:firstLineChars="0" w:firstLine="0"/>
              <w:jc w:val="center"/>
            </w:pPr>
            <w:r w:rsidRPr="00E26768">
              <w:t>(n)</w:t>
            </w:r>
          </w:p>
        </w:tc>
        <w:tc>
          <w:tcPr>
            <w:tcW w:w="1276" w:type="dxa"/>
            <w:tcMar>
              <w:top w:w="100" w:type="dxa"/>
              <w:left w:w="100" w:type="dxa"/>
              <w:bottom w:w="100" w:type="dxa"/>
              <w:right w:w="100" w:type="dxa"/>
            </w:tcMar>
            <w:vAlign w:val="center"/>
            <w:hideMark/>
          </w:tcPr>
          <w:p w14:paraId="3E882D4C" w14:textId="77777777" w:rsidR="00C42AB2" w:rsidRPr="00E26768" w:rsidRDefault="00DD037C" w:rsidP="00C42AB2">
            <w:pPr>
              <w:ind w:firstLineChars="0" w:firstLine="0"/>
              <w:jc w:val="center"/>
            </w:pPr>
            <w:r w:rsidRPr="00E26768">
              <w:t>Control</w:t>
            </w:r>
          </w:p>
          <w:p w14:paraId="48E9D7DC" w14:textId="1BAFB38F" w:rsidR="00DD037C" w:rsidRPr="00E26768" w:rsidRDefault="00DD037C" w:rsidP="00C42AB2">
            <w:pPr>
              <w:ind w:firstLineChars="0" w:firstLine="0"/>
              <w:jc w:val="center"/>
            </w:pPr>
            <w:r w:rsidRPr="00E26768">
              <w:t>(n)</w:t>
            </w:r>
          </w:p>
        </w:tc>
        <w:tc>
          <w:tcPr>
            <w:tcW w:w="2693" w:type="dxa"/>
            <w:tcMar>
              <w:top w:w="100" w:type="dxa"/>
              <w:left w:w="100" w:type="dxa"/>
              <w:bottom w:w="100" w:type="dxa"/>
              <w:right w:w="100" w:type="dxa"/>
            </w:tcMar>
            <w:vAlign w:val="center"/>
            <w:hideMark/>
          </w:tcPr>
          <w:p w14:paraId="32A28AE9" w14:textId="77777777" w:rsidR="00C42AB2" w:rsidRPr="00E26768" w:rsidRDefault="00DD037C" w:rsidP="00C42AB2">
            <w:pPr>
              <w:ind w:firstLineChars="0" w:firstLine="0"/>
              <w:jc w:val="center"/>
            </w:pPr>
            <w:r w:rsidRPr="00E26768">
              <w:t>Mean Difference</w:t>
            </w:r>
          </w:p>
          <w:p w14:paraId="4E0AF3E1" w14:textId="639B9CEC" w:rsidR="00DD037C" w:rsidRPr="00E26768" w:rsidRDefault="00DD037C" w:rsidP="00C42AB2">
            <w:pPr>
              <w:ind w:firstLineChars="0" w:firstLine="0"/>
              <w:jc w:val="center"/>
            </w:pPr>
            <w:r w:rsidRPr="00E26768">
              <w:t>(95%</w:t>
            </w:r>
            <w:r w:rsidR="00A71975" w:rsidRPr="00E26768">
              <w:t xml:space="preserve"> </w:t>
            </w:r>
            <w:r w:rsidRPr="00E26768">
              <w:t>CI)</w:t>
            </w:r>
          </w:p>
        </w:tc>
        <w:tc>
          <w:tcPr>
            <w:tcW w:w="1276" w:type="dxa"/>
            <w:tcMar>
              <w:top w:w="100" w:type="dxa"/>
              <w:left w:w="100" w:type="dxa"/>
              <w:bottom w:w="100" w:type="dxa"/>
              <w:right w:w="100" w:type="dxa"/>
            </w:tcMar>
            <w:vAlign w:val="center"/>
            <w:hideMark/>
          </w:tcPr>
          <w:p w14:paraId="153ADA3B" w14:textId="79FC1594" w:rsidR="00DD037C" w:rsidRPr="00E26768" w:rsidRDefault="00DD037C" w:rsidP="00C42AB2">
            <w:pPr>
              <w:ind w:firstLineChars="0" w:firstLine="0"/>
              <w:jc w:val="center"/>
            </w:pPr>
            <w:r w:rsidRPr="00E26768">
              <w:rPr>
                <w:i/>
                <w:iCs/>
              </w:rPr>
              <w:t>p</w:t>
            </w:r>
            <w:r w:rsidRPr="00E26768">
              <w:t>-value</w:t>
            </w:r>
          </w:p>
        </w:tc>
        <w:tc>
          <w:tcPr>
            <w:tcW w:w="850" w:type="dxa"/>
            <w:tcMar>
              <w:top w:w="100" w:type="dxa"/>
              <w:left w:w="100" w:type="dxa"/>
              <w:bottom w:w="100" w:type="dxa"/>
              <w:right w:w="100" w:type="dxa"/>
            </w:tcMar>
            <w:vAlign w:val="center"/>
            <w:hideMark/>
          </w:tcPr>
          <w:p w14:paraId="0DD2B498" w14:textId="399C99BA" w:rsidR="00DD037C" w:rsidRPr="00E26768" w:rsidRDefault="00DD037C" w:rsidP="00C42AB2">
            <w:pPr>
              <w:ind w:firstLineChars="0" w:firstLine="0"/>
              <w:jc w:val="center"/>
            </w:pPr>
            <w:r w:rsidRPr="00E26768">
              <w:t>I%</w:t>
            </w:r>
          </w:p>
        </w:tc>
        <w:tc>
          <w:tcPr>
            <w:tcW w:w="1559" w:type="dxa"/>
            <w:tcMar>
              <w:top w:w="100" w:type="dxa"/>
              <w:left w:w="100" w:type="dxa"/>
              <w:bottom w:w="100" w:type="dxa"/>
              <w:right w:w="100" w:type="dxa"/>
            </w:tcMar>
            <w:vAlign w:val="center"/>
            <w:hideMark/>
          </w:tcPr>
          <w:p w14:paraId="6766F6AB" w14:textId="47C25561" w:rsidR="00DD037C" w:rsidRPr="00E26768" w:rsidRDefault="00DD037C" w:rsidP="00C42AB2">
            <w:pPr>
              <w:ind w:firstLineChars="0" w:firstLine="0"/>
              <w:jc w:val="center"/>
            </w:pPr>
            <w:r w:rsidRPr="00E26768">
              <w:t>Publication bias</w:t>
            </w:r>
          </w:p>
        </w:tc>
      </w:tr>
      <w:tr w:rsidR="000F6512" w:rsidRPr="00E26768" w14:paraId="0EF35CC9" w14:textId="77777777" w:rsidTr="00C42AB2">
        <w:trPr>
          <w:jc w:val="center"/>
        </w:trPr>
        <w:tc>
          <w:tcPr>
            <w:tcW w:w="1555" w:type="dxa"/>
            <w:tcMar>
              <w:top w:w="100" w:type="dxa"/>
              <w:left w:w="100" w:type="dxa"/>
              <w:bottom w:w="100" w:type="dxa"/>
              <w:right w:w="100" w:type="dxa"/>
            </w:tcMar>
            <w:vAlign w:val="center"/>
            <w:hideMark/>
          </w:tcPr>
          <w:p w14:paraId="70D52DA4" w14:textId="58022857" w:rsidR="00DD037C" w:rsidRPr="00E26768" w:rsidRDefault="00DD037C" w:rsidP="00C42AB2">
            <w:pPr>
              <w:ind w:firstLineChars="0" w:firstLine="0"/>
              <w:jc w:val="left"/>
            </w:pPr>
            <w:r w:rsidRPr="00E26768">
              <w:t>Zhang (2021)</w:t>
            </w:r>
          </w:p>
        </w:tc>
        <w:tc>
          <w:tcPr>
            <w:tcW w:w="992" w:type="dxa"/>
            <w:tcMar>
              <w:top w:w="100" w:type="dxa"/>
              <w:left w:w="100" w:type="dxa"/>
              <w:bottom w:w="100" w:type="dxa"/>
              <w:right w:w="100" w:type="dxa"/>
            </w:tcMar>
            <w:vAlign w:val="center"/>
            <w:hideMark/>
          </w:tcPr>
          <w:p w14:paraId="3D44E60A" w14:textId="77777777" w:rsidR="00DD037C" w:rsidRPr="00E26768" w:rsidRDefault="00DD037C" w:rsidP="00C42AB2">
            <w:pPr>
              <w:ind w:firstLineChars="0" w:firstLine="0"/>
              <w:jc w:val="center"/>
            </w:pPr>
            <w:r w:rsidRPr="00E26768">
              <w:t>319</w:t>
            </w:r>
          </w:p>
        </w:tc>
        <w:tc>
          <w:tcPr>
            <w:tcW w:w="1276" w:type="dxa"/>
            <w:tcMar>
              <w:top w:w="100" w:type="dxa"/>
              <w:left w:w="100" w:type="dxa"/>
              <w:bottom w:w="100" w:type="dxa"/>
              <w:right w:w="100" w:type="dxa"/>
            </w:tcMar>
            <w:vAlign w:val="center"/>
            <w:hideMark/>
          </w:tcPr>
          <w:p w14:paraId="1739D20C" w14:textId="77777777" w:rsidR="00DD037C" w:rsidRPr="00E26768" w:rsidRDefault="00DD037C" w:rsidP="00C42AB2">
            <w:pPr>
              <w:ind w:firstLineChars="0" w:firstLine="0"/>
              <w:jc w:val="center"/>
            </w:pPr>
            <w:r w:rsidRPr="00E26768">
              <w:t>320</w:t>
            </w:r>
          </w:p>
        </w:tc>
        <w:tc>
          <w:tcPr>
            <w:tcW w:w="2693" w:type="dxa"/>
            <w:tcMar>
              <w:top w:w="100" w:type="dxa"/>
              <w:left w:w="100" w:type="dxa"/>
              <w:bottom w:w="100" w:type="dxa"/>
              <w:right w:w="100" w:type="dxa"/>
            </w:tcMar>
            <w:vAlign w:val="center"/>
            <w:hideMark/>
          </w:tcPr>
          <w:p w14:paraId="56CEBB9D" w14:textId="77777777" w:rsidR="00290F51" w:rsidRPr="00E26768" w:rsidRDefault="00DD037C" w:rsidP="00C42AB2">
            <w:pPr>
              <w:ind w:firstLineChars="0" w:firstLine="0"/>
              <w:jc w:val="center"/>
            </w:pPr>
            <w:r w:rsidRPr="00E26768">
              <w:t xml:space="preserve">MD </w:t>
            </w:r>
            <w:r w:rsidR="003F21D2" w:rsidRPr="00E26768">
              <w:t>−</w:t>
            </w:r>
            <w:r w:rsidRPr="00E26768">
              <w:t>7.67</w:t>
            </w:r>
          </w:p>
          <w:p w14:paraId="203BC39E" w14:textId="4A9BD1DC" w:rsidR="00DD037C" w:rsidRPr="00E26768" w:rsidRDefault="00DD037C" w:rsidP="00C42AB2">
            <w:pPr>
              <w:ind w:firstLineChars="0" w:firstLine="0"/>
              <w:jc w:val="center"/>
            </w:pPr>
            <w:r w:rsidRPr="00E26768">
              <w:t>(</w:t>
            </w:r>
            <w:r w:rsidR="003F21D2" w:rsidRPr="00E26768">
              <w:t>−</w:t>
            </w:r>
            <w:r w:rsidRPr="00E26768">
              <w:t xml:space="preserve">10.35, </w:t>
            </w:r>
            <w:r w:rsidR="003F21D2" w:rsidRPr="00E26768">
              <w:t>−</w:t>
            </w:r>
            <w:r w:rsidRPr="00E26768">
              <w:t>5.00)</w:t>
            </w:r>
          </w:p>
        </w:tc>
        <w:tc>
          <w:tcPr>
            <w:tcW w:w="1276" w:type="dxa"/>
            <w:tcMar>
              <w:top w:w="100" w:type="dxa"/>
              <w:left w:w="100" w:type="dxa"/>
              <w:bottom w:w="100" w:type="dxa"/>
              <w:right w:w="100" w:type="dxa"/>
            </w:tcMar>
            <w:vAlign w:val="center"/>
            <w:hideMark/>
          </w:tcPr>
          <w:p w14:paraId="2FCC5326" w14:textId="184C751F" w:rsidR="00DD037C" w:rsidRPr="00E26768" w:rsidRDefault="00DD037C" w:rsidP="00C42AB2">
            <w:pPr>
              <w:ind w:firstLineChars="0" w:firstLine="0"/>
              <w:jc w:val="center"/>
            </w:pPr>
            <w:r w:rsidRPr="00E26768">
              <w:t>&lt;0.01</w:t>
            </w:r>
          </w:p>
        </w:tc>
        <w:tc>
          <w:tcPr>
            <w:tcW w:w="850" w:type="dxa"/>
            <w:tcMar>
              <w:top w:w="100" w:type="dxa"/>
              <w:left w:w="100" w:type="dxa"/>
              <w:bottom w:w="100" w:type="dxa"/>
              <w:right w:w="100" w:type="dxa"/>
            </w:tcMar>
            <w:vAlign w:val="center"/>
            <w:hideMark/>
          </w:tcPr>
          <w:p w14:paraId="4C9EAEF9" w14:textId="77777777" w:rsidR="00DD037C" w:rsidRPr="00E26768" w:rsidRDefault="00DD037C" w:rsidP="00C42AB2">
            <w:pPr>
              <w:ind w:firstLineChars="0" w:firstLine="0"/>
              <w:jc w:val="center"/>
            </w:pPr>
            <w:r w:rsidRPr="00E26768">
              <w:t>97</w:t>
            </w:r>
          </w:p>
        </w:tc>
        <w:tc>
          <w:tcPr>
            <w:tcW w:w="1559" w:type="dxa"/>
            <w:tcMar>
              <w:top w:w="100" w:type="dxa"/>
              <w:left w:w="100" w:type="dxa"/>
              <w:bottom w:w="100" w:type="dxa"/>
              <w:right w:w="100" w:type="dxa"/>
            </w:tcMar>
            <w:vAlign w:val="center"/>
            <w:hideMark/>
          </w:tcPr>
          <w:p w14:paraId="7EAB5BF2" w14:textId="77777777" w:rsidR="00DD037C" w:rsidRPr="00E26768" w:rsidRDefault="00DD037C" w:rsidP="00C42AB2">
            <w:pPr>
              <w:ind w:firstLineChars="0" w:firstLine="0"/>
              <w:jc w:val="center"/>
            </w:pPr>
            <w:r w:rsidRPr="00E26768">
              <w:t>Yes</w:t>
            </w:r>
          </w:p>
        </w:tc>
      </w:tr>
      <w:tr w:rsidR="000F6512" w:rsidRPr="00E26768" w14:paraId="1CD6A386" w14:textId="77777777" w:rsidTr="00C42AB2">
        <w:trPr>
          <w:jc w:val="center"/>
        </w:trPr>
        <w:tc>
          <w:tcPr>
            <w:tcW w:w="1555" w:type="dxa"/>
            <w:tcMar>
              <w:top w:w="100" w:type="dxa"/>
              <w:left w:w="100" w:type="dxa"/>
              <w:bottom w:w="100" w:type="dxa"/>
              <w:right w:w="100" w:type="dxa"/>
            </w:tcMar>
            <w:vAlign w:val="center"/>
            <w:hideMark/>
          </w:tcPr>
          <w:p w14:paraId="293B46E4" w14:textId="44FB4AF6" w:rsidR="00DD037C" w:rsidRPr="00E26768" w:rsidRDefault="00DD037C" w:rsidP="00C42AB2">
            <w:pPr>
              <w:ind w:firstLineChars="0" w:firstLine="0"/>
              <w:jc w:val="left"/>
            </w:pPr>
            <w:r w:rsidRPr="00E26768">
              <w:t>Hussain (2021)</w:t>
            </w:r>
          </w:p>
        </w:tc>
        <w:tc>
          <w:tcPr>
            <w:tcW w:w="992" w:type="dxa"/>
            <w:tcMar>
              <w:top w:w="100" w:type="dxa"/>
              <w:left w:w="100" w:type="dxa"/>
              <w:bottom w:w="100" w:type="dxa"/>
              <w:right w:w="100" w:type="dxa"/>
            </w:tcMar>
            <w:vAlign w:val="center"/>
            <w:hideMark/>
          </w:tcPr>
          <w:p w14:paraId="621B5153" w14:textId="77777777" w:rsidR="00DD037C" w:rsidRPr="00E26768" w:rsidRDefault="00DD037C" w:rsidP="00C42AB2">
            <w:pPr>
              <w:ind w:firstLineChars="0" w:firstLine="0"/>
              <w:jc w:val="center"/>
            </w:pPr>
            <w:r w:rsidRPr="00E26768">
              <w:t>323</w:t>
            </w:r>
          </w:p>
        </w:tc>
        <w:tc>
          <w:tcPr>
            <w:tcW w:w="1276" w:type="dxa"/>
            <w:tcMar>
              <w:top w:w="100" w:type="dxa"/>
              <w:left w:w="100" w:type="dxa"/>
              <w:bottom w:w="100" w:type="dxa"/>
              <w:right w:w="100" w:type="dxa"/>
            </w:tcMar>
            <w:vAlign w:val="center"/>
            <w:hideMark/>
          </w:tcPr>
          <w:p w14:paraId="4D0BB558" w14:textId="77777777" w:rsidR="00DD037C" w:rsidRPr="00E26768" w:rsidRDefault="00DD037C" w:rsidP="00C42AB2">
            <w:pPr>
              <w:ind w:firstLineChars="0" w:firstLine="0"/>
              <w:jc w:val="center"/>
            </w:pPr>
            <w:r w:rsidRPr="00E26768">
              <w:t>326</w:t>
            </w:r>
          </w:p>
        </w:tc>
        <w:tc>
          <w:tcPr>
            <w:tcW w:w="2693" w:type="dxa"/>
            <w:tcMar>
              <w:top w:w="100" w:type="dxa"/>
              <w:left w:w="100" w:type="dxa"/>
              <w:bottom w:w="100" w:type="dxa"/>
              <w:right w:w="100" w:type="dxa"/>
            </w:tcMar>
            <w:vAlign w:val="center"/>
            <w:hideMark/>
          </w:tcPr>
          <w:p w14:paraId="617324E4" w14:textId="77777777" w:rsidR="00290F51" w:rsidRPr="00E26768" w:rsidRDefault="00DD037C" w:rsidP="00C42AB2">
            <w:pPr>
              <w:ind w:firstLineChars="0" w:firstLine="0"/>
              <w:jc w:val="center"/>
            </w:pPr>
            <w:r w:rsidRPr="00E26768">
              <w:t xml:space="preserve">WMD </w:t>
            </w:r>
            <w:r w:rsidR="003F21D2" w:rsidRPr="00E26768">
              <w:t>−</w:t>
            </w:r>
            <w:r w:rsidRPr="00E26768">
              <w:t>5.9</w:t>
            </w:r>
          </w:p>
          <w:p w14:paraId="5538C2CA" w14:textId="2BEDEB93" w:rsidR="00DD037C" w:rsidRPr="00E26768" w:rsidRDefault="00DD037C" w:rsidP="00C42AB2">
            <w:pPr>
              <w:ind w:firstLineChars="0" w:firstLine="0"/>
              <w:jc w:val="center"/>
            </w:pPr>
            <w:r w:rsidRPr="00E26768">
              <w:t>(</w:t>
            </w:r>
            <w:r w:rsidR="003F21D2" w:rsidRPr="00E26768">
              <w:t>−</w:t>
            </w:r>
            <w:r w:rsidRPr="00E26768">
              <w:t>8.1,</w:t>
            </w:r>
            <w:r w:rsidR="00B37DB1" w:rsidRPr="00E26768">
              <w:t xml:space="preserve"> </w:t>
            </w:r>
            <w:r w:rsidR="003F21D2" w:rsidRPr="00E26768">
              <w:t>−</w:t>
            </w:r>
            <w:r w:rsidRPr="00E26768">
              <w:t>3.6)</w:t>
            </w:r>
          </w:p>
        </w:tc>
        <w:tc>
          <w:tcPr>
            <w:tcW w:w="1276" w:type="dxa"/>
            <w:tcMar>
              <w:top w:w="100" w:type="dxa"/>
              <w:left w:w="100" w:type="dxa"/>
              <w:bottom w:w="100" w:type="dxa"/>
              <w:right w:w="100" w:type="dxa"/>
            </w:tcMar>
            <w:vAlign w:val="center"/>
            <w:hideMark/>
          </w:tcPr>
          <w:p w14:paraId="71295A19" w14:textId="0E41CE64" w:rsidR="00DD037C" w:rsidRPr="00E26768" w:rsidRDefault="00DD037C" w:rsidP="00C42AB2">
            <w:pPr>
              <w:ind w:firstLineChars="0" w:firstLine="0"/>
              <w:jc w:val="center"/>
            </w:pPr>
            <w:r w:rsidRPr="00E26768">
              <w:t>&lt;0.00001</w:t>
            </w:r>
          </w:p>
        </w:tc>
        <w:tc>
          <w:tcPr>
            <w:tcW w:w="850" w:type="dxa"/>
            <w:tcMar>
              <w:top w:w="100" w:type="dxa"/>
              <w:left w:w="100" w:type="dxa"/>
              <w:bottom w:w="100" w:type="dxa"/>
              <w:right w:w="100" w:type="dxa"/>
            </w:tcMar>
            <w:vAlign w:val="center"/>
            <w:hideMark/>
          </w:tcPr>
          <w:p w14:paraId="5A7263F2" w14:textId="77777777" w:rsidR="00DD037C" w:rsidRPr="00E26768" w:rsidRDefault="00DD037C" w:rsidP="00C42AB2">
            <w:pPr>
              <w:ind w:firstLineChars="0" w:firstLine="0"/>
              <w:jc w:val="center"/>
            </w:pPr>
            <w:r w:rsidRPr="00E26768">
              <w:t>96</w:t>
            </w:r>
          </w:p>
        </w:tc>
        <w:tc>
          <w:tcPr>
            <w:tcW w:w="1559" w:type="dxa"/>
            <w:tcMar>
              <w:top w:w="100" w:type="dxa"/>
              <w:left w:w="100" w:type="dxa"/>
              <w:bottom w:w="100" w:type="dxa"/>
              <w:right w:w="100" w:type="dxa"/>
            </w:tcMar>
            <w:vAlign w:val="center"/>
            <w:hideMark/>
          </w:tcPr>
          <w:p w14:paraId="71712649" w14:textId="77777777" w:rsidR="00DD037C" w:rsidRPr="00E26768" w:rsidRDefault="00DD037C" w:rsidP="00C42AB2">
            <w:pPr>
              <w:ind w:firstLineChars="0" w:firstLine="0"/>
              <w:jc w:val="center"/>
            </w:pPr>
            <w:r w:rsidRPr="00E26768">
              <w:t>No</w:t>
            </w:r>
          </w:p>
        </w:tc>
      </w:tr>
      <w:tr w:rsidR="000F6512" w:rsidRPr="00E26768" w14:paraId="6B9BF63C" w14:textId="77777777" w:rsidTr="00C42AB2">
        <w:trPr>
          <w:jc w:val="center"/>
        </w:trPr>
        <w:tc>
          <w:tcPr>
            <w:tcW w:w="1555" w:type="dxa"/>
            <w:tcMar>
              <w:top w:w="100" w:type="dxa"/>
              <w:left w:w="100" w:type="dxa"/>
              <w:bottom w:w="100" w:type="dxa"/>
              <w:right w:w="100" w:type="dxa"/>
            </w:tcMar>
            <w:vAlign w:val="center"/>
            <w:hideMark/>
          </w:tcPr>
          <w:p w14:paraId="714C1FD2" w14:textId="10D8DED7" w:rsidR="00DD037C" w:rsidRPr="00E26768" w:rsidRDefault="00DD037C" w:rsidP="00C42AB2">
            <w:pPr>
              <w:ind w:firstLineChars="0" w:firstLine="0"/>
              <w:jc w:val="left"/>
            </w:pPr>
            <w:r w:rsidRPr="00E26768">
              <w:t>Li (2021)</w:t>
            </w:r>
          </w:p>
        </w:tc>
        <w:tc>
          <w:tcPr>
            <w:tcW w:w="992" w:type="dxa"/>
            <w:tcMar>
              <w:top w:w="100" w:type="dxa"/>
              <w:left w:w="100" w:type="dxa"/>
              <w:bottom w:w="100" w:type="dxa"/>
              <w:right w:w="100" w:type="dxa"/>
            </w:tcMar>
            <w:vAlign w:val="center"/>
            <w:hideMark/>
          </w:tcPr>
          <w:p w14:paraId="106DBAD2" w14:textId="77777777" w:rsidR="00DD037C" w:rsidRPr="00E26768" w:rsidRDefault="00DD037C" w:rsidP="00C42AB2">
            <w:pPr>
              <w:ind w:firstLineChars="0" w:firstLine="0"/>
              <w:jc w:val="center"/>
            </w:pPr>
            <w:r w:rsidRPr="00E26768">
              <w:t>195</w:t>
            </w:r>
          </w:p>
        </w:tc>
        <w:tc>
          <w:tcPr>
            <w:tcW w:w="1276" w:type="dxa"/>
            <w:tcMar>
              <w:top w:w="100" w:type="dxa"/>
              <w:left w:w="100" w:type="dxa"/>
              <w:bottom w:w="100" w:type="dxa"/>
              <w:right w:w="100" w:type="dxa"/>
            </w:tcMar>
            <w:vAlign w:val="center"/>
            <w:hideMark/>
          </w:tcPr>
          <w:p w14:paraId="5CA4C39C" w14:textId="77777777" w:rsidR="00DD037C" w:rsidRPr="00E26768" w:rsidRDefault="00DD037C" w:rsidP="00C42AB2">
            <w:pPr>
              <w:ind w:firstLineChars="0" w:firstLine="0"/>
              <w:jc w:val="center"/>
            </w:pPr>
            <w:r w:rsidRPr="00E26768">
              <w:t>195</w:t>
            </w:r>
          </w:p>
        </w:tc>
        <w:tc>
          <w:tcPr>
            <w:tcW w:w="2693" w:type="dxa"/>
            <w:tcMar>
              <w:top w:w="100" w:type="dxa"/>
              <w:left w:w="100" w:type="dxa"/>
              <w:bottom w:w="100" w:type="dxa"/>
              <w:right w:w="100" w:type="dxa"/>
            </w:tcMar>
            <w:vAlign w:val="center"/>
            <w:hideMark/>
          </w:tcPr>
          <w:p w14:paraId="6EE992CC" w14:textId="77777777" w:rsidR="00290F51" w:rsidRPr="00E26768" w:rsidRDefault="00DD037C" w:rsidP="00C42AB2">
            <w:pPr>
              <w:ind w:firstLineChars="0" w:firstLine="0"/>
              <w:jc w:val="center"/>
            </w:pPr>
            <w:r w:rsidRPr="00E26768">
              <w:t xml:space="preserve">SMD </w:t>
            </w:r>
            <w:r w:rsidR="003F21D2" w:rsidRPr="00E26768">
              <w:t>−</w:t>
            </w:r>
            <w:r w:rsidRPr="00E26768">
              <w:t>2.02</w:t>
            </w:r>
          </w:p>
          <w:p w14:paraId="37F10FCA" w14:textId="2B1BDE2C" w:rsidR="00DD037C" w:rsidRPr="00E26768" w:rsidRDefault="00DD037C" w:rsidP="00C42AB2">
            <w:pPr>
              <w:ind w:firstLineChars="0" w:firstLine="0"/>
              <w:jc w:val="center"/>
            </w:pPr>
            <w:r w:rsidRPr="00E26768">
              <w:t>(</w:t>
            </w:r>
            <w:r w:rsidR="003F21D2" w:rsidRPr="00E26768">
              <w:t>−</w:t>
            </w:r>
            <w:r w:rsidRPr="00E26768">
              <w:t>2.85,</w:t>
            </w:r>
            <w:r w:rsidR="00290F51" w:rsidRPr="00E26768">
              <w:t xml:space="preserve"> </w:t>
            </w:r>
            <w:r w:rsidR="003F21D2" w:rsidRPr="00E26768">
              <w:t>−</w:t>
            </w:r>
            <w:r w:rsidRPr="00E26768">
              <w:t>1.20)</w:t>
            </w:r>
          </w:p>
        </w:tc>
        <w:tc>
          <w:tcPr>
            <w:tcW w:w="1276" w:type="dxa"/>
            <w:tcMar>
              <w:top w:w="100" w:type="dxa"/>
              <w:left w:w="100" w:type="dxa"/>
              <w:bottom w:w="100" w:type="dxa"/>
              <w:right w:w="100" w:type="dxa"/>
            </w:tcMar>
            <w:vAlign w:val="center"/>
            <w:hideMark/>
          </w:tcPr>
          <w:p w14:paraId="35F7833D" w14:textId="4835D52B" w:rsidR="00DD037C" w:rsidRPr="00E26768" w:rsidRDefault="00DD037C" w:rsidP="00C42AB2">
            <w:pPr>
              <w:ind w:firstLineChars="0" w:firstLine="0"/>
              <w:jc w:val="center"/>
            </w:pPr>
            <w:r w:rsidRPr="00E26768">
              <w:t>&lt;0.05</w:t>
            </w:r>
          </w:p>
        </w:tc>
        <w:tc>
          <w:tcPr>
            <w:tcW w:w="850" w:type="dxa"/>
            <w:tcMar>
              <w:top w:w="100" w:type="dxa"/>
              <w:left w:w="100" w:type="dxa"/>
              <w:bottom w:w="100" w:type="dxa"/>
              <w:right w:w="100" w:type="dxa"/>
            </w:tcMar>
            <w:vAlign w:val="center"/>
            <w:hideMark/>
          </w:tcPr>
          <w:p w14:paraId="7372803E" w14:textId="77777777" w:rsidR="00DD037C" w:rsidRPr="00E26768" w:rsidRDefault="00DD037C" w:rsidP="00C42AB2">
            <w:pPr>
              <w:ind w:firstLineChars="0" w:firstLine="0"/>
              <w:jc w:val="center"/>
            </w:pPr>
            <w:r w:rsidRPr="00E26768">
              <w:t>91</w:t>
            </w:r>
          </w:p>
        </w:tc>
        <w:tc>
          <w:tcPr>
            <w:tcW w:w="1559" w:type="dxa"/>
            <w:tcMar>
              <w:top w:w="100" w:type="dxa"/>
              <w:left w:w="100" w:type="dxa"/>
              <w:bottom w:w="100" w:type="dxa"/>
              <w:right w:w="100" w:type="dxa"/>
            </w:tcMar>
            <w:vAlign w:val="center"/>
            <w:hideMark/>
          </w:tcPr>
          <w:p w14:paraId="0AAEB680" w14:textId="77777777" w:rsidR="00DD037C" w:rsidRPr="00E26768" w:rsidRDefault="00DD037C" w:rsidP="00C42AB2">
            <w:pPr>
              <w:ind w:firstLineChars="0" w:firstLine="0"/>
              <w:jc w:val="center"/>
            </w:pPr>
            <w:r w:rsidRPr="00E26768">
              <w:t>Not evaluated</w:t>
            </w:r>
          </w:p>
        </w:tc>
      </w:tr>
      <w:tr w:rsidR="000F6512" w:rsidRPr="00E26768" w14:paraId="1FDEFEEF" w14:textId="77777777" w:rsidTr="00C42AB2">
        <w:trPr>
          <w:jc w:val="center"/>
        </w:trPr>
        <w:tc>
          <w:tcPr>
            <w:tcW w:w="1555" w:type="dxa"/>
            <w:tcMar>
              <w:top w:w="100" w:type="dxa"/>
              <w:left w:w="100" w:type="dxa"/>
              <w:bottom w:w="100" w:type="dxa"/>
              <w:right w:w="100" w:type="dxa"/>
            </w:tcMar>
            <w:vAlign w:val="center"/>
            <w:hideMark/>
          </w:tcPr>
          <w:p w14:paraId="59423C4E" w14:textId="77777777" w:rsidR="00DD037C" w:rsidRPr="00E26768" w:rsidRDefault="00DD037C" w:rsidP="00C42AB2">
            <w:pPr>
              <w:ind w:firstLineChars="0" w:firstLine="0"/>
              <w:jc w:val="left"/>
            </w:pPr>
            <w:r w:rsidRPr="00E26768">
              <w:t>Leong (2021)</w:t>
            </w:r>
          </w:p>
        </w:tc>
        <w:tc>
          <w:tcPr>
            <w:tcW w:w="992" w:type="dxa"/>
            <w:tcMar>
              <w:top w:w="100" w:type="dxa"/>
              <w:left w:w="100" w:type="dxa"/>
              <w:bottom w:w="100" w:type="dxa"/>
              <w:right w:w="100" w:type="dxa"/>
            </w:tcMar>
            <w:vAlign w:val="center"/>
            <w:hideMark/>
          </w:tcPr>
          <w:p w14:paraId="5D105460" w14:textId="77777777" w:rsidR="00DD037C" w:rsidRPr="00E26768" w:rsidRDefault="00DD037C" w:rsidP="00C42AB2">
            <w:pPr>
              <w:ind w:firstLineChars="0" w:firstLine="0"/>
              <w:jc w:val="center"/>
            </w:pPr>
            <w:r w:rsidRPr="00E26768">
              <w:t>214</w:t>
            </w:r>
          </w:p>
        </w:tc>
        <w:tc>
          <w:tcPr>
            <w:tcW w:w="1276" w:type="dxa"/>
            <w:tcMar>
              <w:top w:w="100" w:type="dxa"/>
              <w:left w:w="100" w:type="dxa"/>
              <w:bottom w:w="100" w:type="dxa"/>
              <w:right w:w="100" w:type="dxa"/>
            </w:tcMar>
            <w:vAlign w:val="center"/>
            <w:hideMark/>
          </w:tcPr>
          <w:p w14:paraId="5681D11F" w14:textId="77777777" w:rsidR="00DD037C" w:rsidRPr="00E26768" w:rsidRDefault="00DD037C" w:rsidP="00C42AB2">
            <w:pPr>
              <w:ind w:firstLineChars="0" w:firstLine="0"/>
              <w:jc w:val="center"/>
            </w:pPr>
            <w:r w:rsidRPr="00E26768">
              <w:t>215</w:t>
            </w:r>
          </w:p>
        </w:tc>
        <w:tc>
          <w:tcPr>
            <w:tcW w:w="2693" w:type="dxa"/>
            <w:tcMar>
              <w:top w:w="100" w:type="dxa"/>
              <w:left w:w="100" w:type="dxa"/>
              <w:bottom w:w="100" w:type="dxa"/>
              <w:right w:w="100" w:type="dxa"/>
            </w:tcMar>
            <w:vAlign w:val="center"/>
            <w:hideMark/>
          </w:tcPr>
          <w:p w14:paraId="1FEC75AB" w14:textId="77777777" w:rsidR="00290F51" w:rsidRPr="00E26768" w:rsidRDefault="00DD037C" w:rsidP="00C42AB2">
            <w:pPr>
              <w:ind w:firstLineChars="0" w:firstLine="0"/>
              <w:jc w:val="center"/>
            </w:pPr>
            <w:r w:rsidRPr="00E26768">
              <w:t xml:space="preserve">MD </w:t>
            </w:r>
            <w:r w:rsidR="003F21D2" w:rsidRPr="00E26768">
              <w:t>−</w:t>
            </w:r>
            <w:r w:rsidRPr="00E26768">
              <w:t>7.2</w:t>
            </w:r>
          </w:p>
          <w:p w14:paraId="4D4081D4" w14:textId="42755A74" w:rsidR="00DD037C" w:rsidRPr="00E26768" w:rsidRDefault="00DD037C" w:rsidP="00C42AB2">
            <w:pPr>
              <w:ind w:firstLineChars="0" w:firstLine="0"/>
              <w:jc w:val="center"/>
            </w:pPr>
            <w:r w:rsidRPr="00E26768">
              <w:t>(</w:t>
            </w:r>
            <w:r w:rsidR="003F21D2" w:rsidRPr="00E26768">
              <w:t>−</w:t>
            </w:r>
            <w:r w:rsidRPr="00E26768">
              <w:t>10.9,</w:t>
            </w:r>
            <w:r w:rsidR="00290F51" w:rsidRPr="00E26768">
              <w:t xml:space="preserve"> </w:t>
            </w:r>
            <w:r w:rsidR="003F21D2" w:rsidRPr="00E26768">
              <w:t>−</w:t>
            </w:r>
            <w:r w:rsidRPr="00E26768">
              <w:t>3.5)</w:t>
            </w:r>
          </w:p>
        </w:tc>
        <w:tc>
          <w:tcPr>
            <w:tcW w:w="1276" w:type="dxa"/>
            <w:tcMar>
              <w:top w:w="100" w:type="dxa"/>
              <w:left w:w="100" w:type="dxa"/>
              <w:bottom w:w="100" w:type="dxa"/>
              <w:right w:w="100" w:type="dxa"/>
            </w:tcMar>
            <w:vAlign w:val="center"/>
            <w:hideMark/>
          </w:tcPr>
          <w:p w14:paraId="3EC18D9D" w14:textId="77777777" w:rsidR="00DD037C" w:rsidRPr="00E26768" w:rsidRDefault="00DD037C" w:rsidP="00C42AB2">
            <w:pPr>
              <w:ind w:firstLineChars="0" w:firstLine="0"/>
              <w:jc w:val="center"/>
            </w:pPr>
            <w:r w:rsidRPr="00E26768">
              <w:t>0.0001</w:t>
            </w:r>
          </w:p>
        </w:tc>
        <w:tc>
          <w:tcPr>
            <w:tcW w:w="850" w:type="dxa"/>
            <w:tcMar>
              <w:top w:w="100" w:type="dxa"/>
              <w:left w:w="100" w:type="dxa"/>
              <w:bottom w:w="100" w:type="dxa"/>
              <w:right w:w="100" w:type="dxa"/>
            </w:tcMar>
            <w:vAlign w:val="center"/>
            <w:hideMark/>
          </w:tcPr>
          <w:p w14:paraId="22629395" w14:textId="77777777" w:rsidR="00DD037C" w:rsidRPr="00E26768" w:rsidRDefault="00DD037C" w:rsidP="00C42AB2">
            <w:pPr>
              <w:ind w:firstLineChars="0" w:firstLine="0"/>
              <w:jc w:val="center"/>
            </w:pPr>
            <w:r w:rsidRPr="00E26768">
              <w:t>99</w:t>
            </w:r>
          </w:p>
        </w:tc>
        <w:tc>
          <w:tcPr>
            <w:tcW w:w="1559" w:type="dxa"/>
            <w:tcMar>
              <w:top w:w="100" w:type="dxa"/>
              <w:left w:w="100" w:type="dxa"/>
              <w:bottom w:w="100" w:type="dxa"/>
              <w:right w:w="100" w:type="dxa"/>
            </w:tcMar>
            <w:vAlign w:val="center"/>
            <w:hideMark/>
          </w:tcPr>
          <w:p w14:paraId="3AC482E9" w14:textId="77777777" w:rsidR="00DD037C" w:rsidRPr="00E26768" w:rsidRDefault="00DD037C" w:rsidP="00C42AB2">
            <w:pPr>
              <w:ind w:firstLineChars="0" w:firstLine="0"/>
              <w:jc w:val="center"/>
            </w:pPr>
            <w:r w:rsidRPr="00E26768">
              <w:t>No</w:t>
            </w:r>
          </w:p>
        </w:tc>
      </w:tr>
      <w:tr w:rsidR="000F6512" w:rsidRPr="00E26768" w14:paraId="2F4AD332" w14:textId="77777777" w:rsidTr="00C42AB2">
        <w:trPr>
          <w:jc w:val="center"/>
        </w:trPr>
        <w:tc>
          <w:tcPr>
            <w:tcW w:w="1555" w:type="dxa"/>
            <w:tcMar>
              <w:top w:w="100" w:type="dxa"/>
              <w:left w:w="100" w:type="dxa"/>
              <w:bottom w:w="100" w:type="dxa"/>
              <w:right w:w="100" w:type="dxa"/>
            </w:tcMar>
            <w:vAlign w:val="center"/>
            <w:hideMark/>
          </w:tcPr>
          <w:p w14:paraId="48E6EBF1" w14:textId="77777777" w:rsidR="00DD037C" w:rsidRPr="00E26768" w:rsidRDefault="00DD037C" w:rsidP="00C42AB2">
            <w:pPr>
              <w:ind w:firstLineChars="0" w:firstLine="0"/>
              <w:jc w:val="left"/>
            </w:pPr>
            <w:r w:rsidRPr="00E26768">
              <w:lastRenderedPageBreak/>
              <w:t>Guan (2023)</w:t>
            </w:r>
          </w:p>
        </w:tc>
        <w:tc>
          <w:tcPr>
            <w:tcW w:w="992" w:type="dxa"/>
            <w:tcMar>
              <w:top w:w="100" w:type="dxa"/>
              <w:left w:w="100" w:type="dxa"/>
              <w:bottom w:w="100" w:type="dxa"/>
              <w:right w:w="100" w:type="dxa"/>
            </w:tcMar>
            <w:vAlign w:val="center"/>
            <w:hideMark/>
          </w:tcPr>
          <w:p w14:paraId="5DF66393" w14:textId="77777777" w:rsidR="00DD037C" w:rsidRPr="00E26768" w:rsidRDefault="00DD037C" w:rsidP="00C42AB2">
            <w:pPr>
              <w:ind w:firstLineChars="0" w:firstLine="0"/>
              <w:jc w:val="center"/>
            </w:pPr>
            <w:r w:rsidRPr="00E26768">
              <w:t>320</w:t>
            </w:r>
          </w:p>
        </w:tc>
        <w:tc>
          <w:tcPr>
            <w:tcW w:w="1276" w:type="dxa"/>
            <w:tcMar>
              <w:top w:w="100" w:type="dxa"/>
              <w:left w:w="100" w:type="dxa"/>
              <w:bottom w:w="100" w:type="dxa"/>
              <w:right w:w="100" w:type="dxa"/>
            </w:tcMar>
            <w:vAlign w:val="center"/>
            <w:hideMark/>
          </w:tcPr>
          <w:p w14:paraId="5056F53D" w14:textId="77777777" w:rsidR="00DD037C" w:rsidRPr="00E26768" w:rsidRDefault="00DD037C" w:rsidP="00C42AB2">
            <w:pPr>
              <w:ind w:firstLineChars="0" w:firstLine="0"/>
              <w:jc w:val="center"/>
            </w:pPr>
            <w:r w:rsidRPr="00E26768">
              <w:t>320</w:t>
            </w:r>
          </w:p>
        </w:tc>
        <w:tc>
          <w:tcPr>
            <w:tcW w:w="2693" w:type="dxa"/>
            <w:tcMar>
              <w:top w:w="100" w:type="dxa"/>
              <w:left w:w="100" w:type="dxa"/>
              <w:bottom w:w="100" w:type="dxa"/>
              <w:right w:w="100" w:type="dxa"/>
            </w:tcMar>
            <w:vAlign w:val="center"/>
            <w:hideMark/>
          </w:tcPr>
          <w:p w14:paraId="5D92A829" w14:textId="77777777" w:rsidR="00290F51" w:rsidRPr="00E26768" w:rsidRDefault="00DD037C" w:rsidP="00C42AB2">
            <w:pPr>
              <w:ind w:firstLineChars="0" w:firstLine="0"/>
              <w:jc w:val="center"/>
            </w:pPr>
            <w:r w:rsidRPr="00E26768">
              <w:t xml:space="preserve">MD </w:t>
            </w:r>
            <w:r w:rsidR="003F21D2" w:rsidRPr="00E26768">
              <w:t>−</w:t>
            </w:r>
            <w:r w:rsidRPr="00E26768">
              <w:t>4.93</w:t>
            </w:r>
          </w:p>
          <w:p w14:paraId="330B0226" w14:textId="5C51A009" w:rsidR="00DD037C" w:rsidRPr="00E26768" w:rsidRDefault="00DD037C" w:rsidP="00C42AB2">
            <w:pPr>
              <w:ind w:firstLineChars="0" w:firstLine="0"/>
              <w:jc w:val="center"/>
            </w:pPr>
            <w:r w:rsidRPr="00E26768">
              <w:t>(</w:t>
            </w:r>
            <w:r w:rsidR="003F21D2" w:rsidRPr="00E26768">
              <w:t>−</w:t>
            </w:r>
            <w:r w:rsidRPr="00E26768">
              <w:t>6.68,</w:t>
            </w:r>
            <w:r w:rsidR="00290F51" w:rsidRPr="00E26768">
              <w:t xml:space="preserve"> </w:t>
            </w:r>
            <w:r w:rsidR="003F21D2" w:rsidRPr="00E26768">
              <w:t>−</w:t>
            </w:r>
            <w:r w:rsidRPr="00E26768">
              <w:t>3.17)</w:t>
            </w:r>
          </w:p>
        </w:tc>
        <w:tc>
          <w:tcPr>
            <w:tcW w:w="1276" w:type="dxa"/>
            <w:tcMar>
              <w:top w:w="100" w:type="dxa"/>
              <w:left w:w="100" w:type="dxa"/>
              <w:bottom w:w="100" w:type="dxa"/>
              <w:right w:w="100" w:type="dxa"/>
            </w:tcMar>
            <w:vAlign w:val="center"/>
            <w:hideMark/>
          </w:tcPr>
          <w:p w14:paraId="485E2F3D" w14:textId="543FA138" w:rsidR="00DD037C" w:rsidRPr="00E26768" w:rsidRDefault="00DD037C" w:rsidP="00C42AB2">
            <w:pPr>
              <w:ind w:firstLineChars="0" w:firstLine="0"/>
              <w:jc w:val="center"/>
            </w:pPr>
            <w:r w:rsidRPr="00E26768">
              <w:t>&lt;0.00001</w:t>
            </w:r>
          </w:p>
        </w:tc>
        <w:tc>
          <w:tcPr>
            <w:tcW w:w="850" w:type="dxa"/>
            <w:tcMar>
              <w:top w:w="100" w:type="dxa"/>
              <w:left w:w="100" w:type="dxa"/>
              <w:bottom w:w="100" w:type="dxa"/>
              <w:right w:w="100" w:type="dxa"/>
            </w:tcMar>
            <w:vAlign w:val="center"/>
            <w:hideMark/>
          </w:tcPr>
          <w:p w14:paraId="60472348" w14:textId="77777777" w:rsidR="00DD037C" w:rsidRPr="00E26768" w:rsidRDefault="00DD037C" w:rsidP="00C42AB2">
            <w:pPr>
              <w:ind w:firstLineChars="0" w:firstLine="0"/>
              <w:jc w:val="center"/>
            </w:pPr>
            <w:r w:rsidRPr="00E26768">
              <w:t>95</w:t>
            </w:r>
          </w:p>
        </w:tc>
        <w:tc>
          <w:tcPr>
            <w:tcW w:w="1559" w:type="dxa"/>
            <w:tcMar>
              <w:top w:w="100" w:type="dxa"/>
              <w:left w:w="100" w:type="dxa"/>
              <w:bottom w:w="100" w:type="dxa"/>
              <w:right w:w="100" w:type="dxa"/>
            </w:tcMar>
            <w:vAlign w:val="center"/>
            <w:hideMark/>
          </w:tcPr>
          <w:p w14:paraId="24215F1E" w14:textId="77777777" w:rsidR="00DD037C" w:rsidRPr="00E26768" w:rsidRDefault="00DD037C" w:rsidP="00C42AB2">
            <w:pPr>
              <w:ind w:firstLineChars="0" w:firstLine="0"/>
              <w:jc w:val="center"/>
            </w:pPr>
            <w:r w:rsidRPr="00E26768">
              <w:t>Yes</w:t>
            </w:r>
          </w:p>
        </w:tc>
      </w:tr>
      <w:tr w:rsidR="000F6512" w:rsidRPr="00E26768" w14:paraId="43DD1956" w14:textId="77777777" w:rsidTr="00C42AB2">
        <w:trPr>
          <w:jc w:val="center"/>
        </w:trPr>
        <w:tc>
          <w:tcPr>
            <w:tcW w:w="1555" w:type="dxa"/>
            <w:tcMar>
              <w:top w:w="100" w:type="dxa"/>
              <w:left w:w="100" w:type="dxa"/>
              <w:bottom w:w="100" w:type="dxa"/>
              <w:right w:w="100" w:type="dxa"/>
            </w:tcMar>
            <w:vAlign w:val="center"/>
            <w:hideMark/>
          </w:tcPr>
          <w:p w14:paraId="64950213" w14:textId="77777777" w:rsidR="00DD037C" w:rsidRPr="00E26768" w:rsidRDefault="00DD037C" w:rsidP="00C42AB2">
            <w:pPr>
              <w:ind w:firstLineChars="0" w:firstLine="0"/>
              <w:jc w:val="left"/>
            </w:pPr>
            <w:r w:rsidRPr="00E26768">
              <w:t>Singh (2020)</w:t>
            </w:r>
          </w:p>
        </w:tc>
        <w:tc>
          <w:tcPr>
            <w:tcW w:w="992" w:type="dxa"/>
            <w:tcMar>
              <w:top w:w="100" w:type="dxa"/>
              <w:left w:w="100" w:type="dxa"/>
              <w:bottom w:w="100" w:type="dxa"/>
              <w:right w:w="100" w:type="dxa"/>
            </w:tcMar>
            <w:vAlign w:val="center"/>
            <w:hideMark/>
          </w:tcPr>
          <w:p w14:paraId="437D75BC" w14:textId="77777777" w:rsidR="00DD037C" w:rsidRPr="00E26768" w:rsidRDefault="00DD037C" w:rsidP="00C42AB2">
            <w:pPr>
              <w:ind w:firstLineChars="0" w:firstLine="0"/>
              <w:jc w:val="center"/>
            </w:pPr>
            <w:r w:rsidRPr="00E26768">
              <w:t>214</w:t>
            </w:r>
          </w:p>
        </w:tc>
        <w:tc>
          <w:tcPr>
            <w:tcW w:w="1276" w:type="dxa"/>
            <w:tcMar>
              <w:top w:w="100" w:type="dxa"/>
              <w:left w:w="100" w:type="dxa"/>
              <w:bottom w:w="100" w:type="dxa"/>
              <w:right w:w="100" w:type="dxa"/>
            </w:tcMar>
            <w:vAlign w:val="center"/>
            <w:hideMark/>
          </w:tcPr>
          <w:p w14:paraId="3F1A772D" w14:textId="77777777" w:rsidR="00DD037C" w:rsidRPr="00E26768" w:rsidRDefault="00DD037C" w:rsidP="00C42AB2">
            <w:pPr>
              <w:ind w:firstLineChars="0" w:firstLine="0"/>
              <w:jc w:val="center"/>
            </w:pPr>
            <w:r w:rsidRPr="00E26768">
              <w:t>215</w:t>
            </w:r>
          </w:p>
        </w:tc>
        <w:tc>
          <w:tcPr>
            <w:tcW w:w="2693" w:type="dxa"/>
            <w:tcMar>
              <w:top w:w="100" w:type="dxa"/>
              <w:left w:w="100" w:type="dxa"/>
              <w:bottom w:w="100" w:type="dxa"/>
              <w:right w:w="100" w:type="dxa"/>
            </w:tcMar>
            <w:vAlign w:val="center"/>
            <w:hideMark/>
          </w:tcPr>
          <w:p w14:paraId="4A54A83B" w14:textId="77777777" w:rsidR="00290F51" w:rsidRPr="00E26768" w:rsidRDefault="00DD037C" w:rsidP="00C42AB2">
            <w:pPr>
              <w:ind w:firstLineChars="0" w:firstLine="0"/>
              <w:jc w:val="center"/>
            </w:pPr>
            <w:r w:rsidRPr="00E26768">
              <w:t xml:space="preserve">MD </w:t>
            </w:r>
            <w:r w:rsidR="003F21D2" w:rsidRPr="00E26768">
              <w:t>−</w:t>
            </w:r>
            <w:r w:rsidRPr="00E26768">
              <w:t>6.61</w:t>
            </w:r>
          </w:p>
          <w:p w14:paraId="755AD6EE" w14:textId="2CC6A917" w:rsidR="00DD037C" w:rsidRPr="00E26768" w:rsidRDefault="00DD037C" w:rsidP="00C42AB2">
            <w:pPr>
              <w:ind w:firstLineChars="0" w:firstLine="0"/>
              <w:jc w:val="center"/>
            </w:pPr>
            <w:r w:rsidRPr="00E26768">
              <w:t>(</w:t>
            </w:r>
            <w:r w:rsidR="003F21D2" w:rsidRPr="00E26768">
              <w:t>−</w:t>
            </w:r>
            <w:r w:rsidRPr="00E26768">
              <w:t>9.24,</w:t>
            </w:r>
            <w:r w:rsidR="00290F51" w:rsidRPr="00E26768">
              <w:t xml:space="preserve"> </w:t>
            </w:r>
            <w:r w:rsidR="003F21D2" w:rsidRPr="00E26768">
              <w:t>−</w:t>
            </w:r>
            <w:r w:rsidRPr="00E26768">
              <w:t>3.98)</w:t>
            </w:r>
          </w:p>
        </w:tc>
        <w:tc>
          <w:tcPr>
            <w:tcW w:w="1276" w:type="dxa"/>
            <w:tcMar>
              <w:top w:w="100" w:type="dxa"/>
              <w:left w:w="100" w:type="dxa"/>
              <w:bottom w:w="100" w:type="dxa"/>
              <w:right w:w="100" w:type="dxa"/>
            </w:tcMar>
            <w:vAlign w:val="center"/>
            <w:hideMark/>
          </w:tcPr>
          <w:p w14:paraId="38F463A5" w14:textId="2818CFF1" w:rsidR="00DD037C" w:rsidRPr="00E26768" w:rsidRDefault="00DD037C" w:rsidP="00C42AB2">
            <w:pPr>
              <w:ind w:firstLineChars="0" w:firstLine="0"/>
              <w:jc w:val="center"/>
            </w:pPr>
            <w:r w:rsidRPr="00E26768">
              <w:t>&lt;0.00001</w:t>
            </w:r>
          </w:p>
        </w:tc>
        <w:tc>
          <w:tcPr>
            <w:tcW w:w="850" w:type="dxa"/>
            <w:tcMar>
              <w:top w:w="100" w:type="dxa"/>
              <w:left w:w="100" w:type="dxa"/>
              <w:bottom w:w="100" w:type="dxa"/>
              <w:right w:w="100" w:type="dxa"/>
            </w:tcMar>
            <w:vAlign w:val="center"/>
            <w:hideMark/>
          </w:tcPr>
          <w:p w14:paraId="129F7C19" w14:textId="77777777" w:rsidR="00DD037C" w:rsidRPr="00E26768" w:rsidRDefault="00DD037C" w:rsidP="00C42AB2">
            <w:pPr>
              <w:ind w:firstLineChars="0" w:firstLine="0"/>
              <w:jc w:val="center"/>
            </w:pPr>
            <w:r w:rsidRPr="00E26768">
              <w:t>98</w:t>
            </w:r>
          </w:p>
        </w:tc>
        <w:tc>
          <w:tcPr>
            <w:tcW w:w="1559" w:type="dxa"/>
            <w:tcMar>
              <w:top w:w="100" w:type="dxa"/>
              <w:left w:w="100" w:type="dxa"/>
              <w:bottom w:w="100" w:type="dxa"/>
              <w:right w:w="100" w:type="dxa"/>
            </w:tcMar>
            <w:vAlign w:val="center"/>
            <w:hideMark/>
          </w:tcPr>
          <w:p w14:paraId="0B6885AE" w14:textId="77777777" w:rsidR="00DD037C" w:rsidRPr="00E26768" w:rsidRDefault="00DD037C" w:rsidP="00C42AB2">
            <w:pPr>
              <w:ind w:firstLineChars="0" w:firstLine="0"/>
              <w:jc w:val="center"/>
            </w:pPr>
            <w:r w:rsidRPr="00E26768">
              <w:t>Yes</w:t>
            </w:r>
          </w:p>
        </w:tc>
      </w:tr>
    </w:tbl>
    <w:p w14:paraId="518BA6AF" w14:textId="1E05FAA4" w:rsidR="00B3664A" w:rsidRPr="00E26768" w:rsidRDefault="00DD037C" w:rsidP="00E72FF3">
      <w:pPr>
        <w:pStyle w:val="aff1"/>
      </w:pPr>
      <w:r w:rsidRPr="00E26768">
        <w:t>CI:</w:t>
      </w:r>
      <w:r w:rsidR="00521556" w:rsidRPr="00E26768">
        <w:t xml:space="preserve"> </w:t>
      </w:r>
      <w:r w:rsidRPr="00E26768">
        <w:t>Confidence Interval</w:t>
      </w:r>
      <w:r w:rsidR="00521556" w:rsidRPr="00E26768">
        <w:t>;</w:t>
      </w:r>
      <w:r w:rsidR="000F6512" w:rsidRPr="00E26768">
        <w:t xml:space="preserve"> ESP: Erector Spinae Plane</w:t>
      </w:r>
      <w:r w:rsidR="00521556" w:rsidRPr="00E26768">
        <w:t>;</w:t>
      </w:r>
      <w:r w:rsidR="000F6512" w:rsidRPr="00E26768">
        <w:t xml:space="preserve"> MME: Morphine Milligram Equivalents</w:t>
      </w:r>
      <w:r w:rsidR="00521556" w:rsidRPr="00E26768">
        <w:t>;</w:t>
      </w:r>
      <w:r w:rsidR="00727ED4" w:rsidRPr="00E26768">
        <w:t xml:space="preserve"> MD: Mean Difference</w:t>
      </w:r>
      <w:r w:rsidR="00521556" w:rsidRPr="00E26768">
        <w:t>;</w:t>
      </w:r>
      <w:r w:rsidR="00727ED4" w:rsidRPr="00E26768">
        <w:t xml:space="preserve"> </w:t>
      </w:r>
      <w:proofErr w:type="spellStart"/>
      <w:r w:rsidR="00727ED4" w:rsidRPr="00E26768">
        <w:t>WMD</w:t>
      </w:r>
      <w:proofErr w:type="spellEnd"/>
      <w:r w:rsidR="00727ED4" w:rsidRPr="00E26768">
        <w:t xml:space="preserve">: </w:t>
      </w:r>
      <w:proofErr w:type="spellStart"/>
      <w:r w:rsidR="00727ED4" w:rsidRPr="00E26768">
        <w:t>Wieghted</w:t>
      </w:r>
      <w:proofErr w:type="spellEnd"/>
      <w:r w:rsidR="00727ED4" w:rsidRPr="00E26768">
        <w:t xml:space="preserve"> Mean Difference</w:t>
      </w:r>
      <w:r w:rsidR="00521556" w:rsidRPr="00E26768">
        <w:t>;</w:t>
      </w:r>
      <w:r w:rsidR="00727ED4" w:rsidRPr="00E26768">
        <w:t xml:space="preserve"> </w:t>
      </w:r>
      <w:proofErr w:type="spellStart"/>
      <w:r w:rsidR="00727ED4" w:rsidRPr="00E26768">
        <w:t>SMD</w:t>
      </w:r>
      <w:proofErr w:type="spellEnd"/>
      <w:r w:rsidR="00727ED4" w:rsidRPr="00E26768">
        <w:t>: Standardized Mean Difference</w:t>
      </w:r>
      <w:r w:rsidR="00D76CB4" w:rsidRPr="00E26768">
        <w:t>.</w:t>
      </w:r>
    </w:p>
    <w:p w14:paraId="7586714C" w14:textId="57DE95DB" w:rsidR="00B3664A" w:rsidRPr="00E26768" w:rsidRDefault="00B3664A" w:rsidP="00124ED4">
      <w:pPr>
        <w:ind w:firstLine="420"/>
      </w:pPr>
    </w:p>
    <w:p w14:paraId="40FD7E2F" w14:textId="77777777" w:rsidR="00124ED4" w:rsidRPr="00E26768" w:rsidRDefault="00124ED4" w:rsidP="00124ED4">
      <w:pPr>
        <w:ind w:firstLine="420"/>
        <w:rPr>
          <w:rFonts w:eastAsiaTheme="minorEastAsia"/>
        </w:rPr>
      </w:pPr>
    </w:p>
    <w:p w14:paraId="06A942E0" w14:textId="7A14AB88" w:rsidR="00DD037C" w:rsidRPr="00E26768" w:rsidRDefault="00266F94" w:rsidP="00266F94">
      <w:pPr>
        <w:pStyle w:val="aff0"/>
        <w:rPr>
          <w:rFonts w:eastAsiaTheme="minorEastAsia"/>
        </w:rPr>
      </w:pPr>
      <w:r w:rsidRPr="00E26768">
        <w:t xml:space="preserve">Supplementary Table 2. </w:t>
      </w:r>
      <w:r w:rsidR="00DD037C" w:rsidRPr="00E26768">
        <w:t>Pain at 0</w:t>
      </w:r>
      <w:r w:rsidR="00C56065" w:rsidRPr="00E26768">
        <w:t>–</w:t>
      </w:r>
      <w:r w:rsidR="00DD037C" w:rsidRPr="00E26768">
        <w:t>2 h</w:t>
      </w:r>
      <w:r w:rsidRPr="00E26768">
        <w:t>.</w:t>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174"/>
        <w:gridCol w:w="1193"/>
        <w:gridCol w:w="2589"/>
        <w:gridCol w:w="1276"/>
        <w:gridCol w:w="851"/>
        <w:gridCol w:w="1701"/>
      </w:tblGrid>
      <w:tr w:rsidR="000F6512" w:rsidRPr="00E26768" w14:paraId="0E049B93" w14:textId="77777777" w:rsidTr="00BB255B">
        <w:trPr>
          <w:trHeight w:val="113"/>
          <w:jc w:val="center"/>
        </w:trPr>
        <w:tc>
          <w:tcPr>
            <w:tcW w:w="1838" w:type="dxa"/>
            <w:tcMar>
              <w:top w:w="100" w:type="dxa"/>
              <w:left w:w="100" w:type="dxa"/>
              <w:bottom w:w="100" w:type="dxa"/>
              <w:right w:w="100" w:type="dxa"/>
            </w:tcMar>
            <w:vAlign w:val="center"/>
            <w:hideMark/>
          </w:tcPr>
          <w:p w14:paraId="598D3440" w14:textId="77777777" w:rsidR="00DD037C" w:rsidRPr="00E26768" w:rsidRDefault="00DD037C" w:rsidP="00524F32">
            <w:pPr>
              <w:ind w:firstLineChars="0" w:firstLine="0"/>
              <w:jc w:val="left"/>
            </w:pPr>
            <w:r w:rsidRPr="00E26768">
              <w:t>Study</w:t>
            </w:r>
          </w:p>
        </w:tc>
        <w:tc>
          <w:tcPr>
            <w:tcW w:w="1174" w:type="dxa"/>
            <w:tcMar>
              <w:top w:w="100" w:type="dxa"/>
              <w:left w:w="100" w:type="dxa"/>
              <w:bottom w:w="100" w:type="dxa"/>
              <w:right w:w="100" w:type="dxa"/>
            </w:tcMar>
            <w:vAlign w:val="center"/>
            <w:hideMark/>
          </w:tcPr>
          <w:p w14:paraId="2A5E1811" w14:textId="77777777" w:rsidR="00524F32" w:rsidRPr="00E26768" w:rsidRDefault="00DD037C" w:rsidP="00524F32">
            <w:pPr>
              <w:pStyle w:val="afb"/>
              <w:spacing w:before="0" w:beforeAutospacing="0" w:after="0" w:afterAutospacing="0"/>
              <w:ind w:firstLineChars="0" w:firstLine="0"/>
              <w:jc w:val="center"/>
            </w:pPr>
            <w:r w:rsidRPr="00E26768">
              <w:t>ESP</w:t>
            </w:r>
          </w:p>
          <w:p w14:paraId="191A5ED5" w14:textId="39D13800" w:rsidR="00DD037C" w:rsidRPr="00E26768" w:rsidRDefault="00DD037C" w:rsidP="00524F32">
            <w:pPr>
              <w:pStyle w:val="afb"/>
              <w:spacing w:before="0" w:beforeAutospacing="0" w:after="0" w:afterAutospacing="0"/>
              <w:ind w:firstLineChars="0" w:firstLine="0"/>
              <w:jc w:val="center"/>
            </w:pPr>
            <w:r w:rsidRPr="00E26768">
              <w:t>(n)</w:t>
            </w:r>
          </w:p>
        </w:tc>
        <w:tc>
          <w:tcPr>
            <w:tcW w:w="1193" w:type="dxa"/>
            <w:tcMar>
              <w:top w:w="100" w:type="dxa"/>
              <w:left w:w="100" w:type="dxa"/>
              <w:bottom w:w="100" w:type="dxa"/>
              <w:right w:w="100" w:type="dxa"/>
            </w:tcMar>
            <w:vAlign w:val="center"/>
            <w:hideMark/>
          </w:tcPr>
          <w:p w14:paraId="691C16DD" w14:textId="77777777" w:rsidR="00524F32" w:rsidRPr="00E26768" w:rsidRDefault="00DD037C" w:rsidP="00524F32">
            <w:pPr>
              <w:pStyle w:val="afb"/>
              <w:spacing w:before="0" w:beforeAutospacing="0" w:after="0" w:afterAutospacing="0"/>
              <w:ind w:firstLineChars="0" w:firstLine="0"/>
              <w:jc w:val="center"/>
            </w:pPr>
            <w:r w:rsidRPr="00E26768">
              <w:t>Control</w:t>
            </w:r>
          </w:p>
          <w:p w14:paraId="23B4D438" w14:textId="2FA1B150" w:rsidR="00DD037C" w:rsidRPr="00E26768" w:rsidRDefault="00DD037C" w:rsidP="00524F32">
            <w:pPr>
              <w:pStyle w:val="afb"/>
              <w:spacing w:before="0" w:beforeAutospacing="0" w:after="0" w:afterAutospacing="0"/>
              <w:ind w:firstLineChars="0" w:firstLine="0"/>
              <w:jc w:val="center"/>
            </w:pPr>
            <w:r w:rsidRPr="00E26768">
              <w:t>(n)</w:t>
            </w:r>
          </w:p>
        </w:tc>
        <w:tc>
          <w:tcPr>
            <w:tcW w:w="2589" w:type="dxa"/>
            <w:tcMar>
              <w:top w:w="100" w:type="dxa"/>
              <w:left w:w="100" w:type="dxa"/>
              <w:bottom w:w="100" w:type="dxa"/>
              <w:right w:w="100" w:type="dxa"/>
            </w:tcMar>
            <w:vAlign w:val="center"/>
            <w:hideMark/>
          </w:tcPr>
          <w:p w14:paraId="0D4CE3E9" w14:textId="77777777" w:rsidR="00524F32" w:rsidRPr="00E26768" w:rsidRDefault="00DD037C" w:rsidP="00524F32">
            <w:pPr>
              <w:ind w:firstLineChars="0" w:firstLine="0"/>
              <w:jc w:val="center"/>
            </w:pPr>
            <w:r w:rsidRPr="00E26768">
              <w:t>Mean Difference</w:t>
            </w:r>
          </w:p>
          <w:p w14:paraId="6B3E1CB7" w14:textId="59D00D07" w:rsidR="00DD037C" w:rsidRPr="00E26768" w:rsidRDefault="00DD037C" w:rsidP="00524F32">
            <w:pPr>
              <w:ind w:firstLineChars="0" w:firstLine="0"/>
              <w:jc w:val="center"/>
            </w:pPr>
            <w:r w:rsidRPr="00E26768">
              <w:t>(95%</w:t>
            </w:r>
            <w:r w:rsidR="00524F32" w:rsidRPr="00E26768">
              <w:t xml:space="preserve"> </w:t>
            </w:r>
            <w:r w:rsidRPr="00E26768">
              <w:t>CI)</w:t>
            </w:r>
          </w:p>
        </w:tc>
        <w:tc>
          <w:tcPr>
            <w:tcW w:w="1276" w:type="dxa"/>
            <w:tcMar>
              <w:top w:w="100" w:type="dxa"/>
              <w:left w:w="100" w:type="dxa"/>
              <w:bottom w:w="100" w:type="dxa"/>
              <w:right w:w="100" w:type="dxa"/>
            </w:tcMar>
            <w:vAlign w:val="center"/>
            <w:hideMark/>
          </w:tcPr>
          <w:p w14:paraId="48E09769" w14:textId="77777777" w:rsidR="00DD037C" w:rsidRPr="00E26768" w:rsidRDefault="00DD037C" w:rsidP="00524F32">
            <w:pPr>
              <w:ind w:firstLineChars="0" w:firstLine="0"/>
              <w:jc w:val="center"/>
            </w:pPr>
            <w:r w:rsidRPr="00E26768">
              <w:rPr>
                <w:i/>
                <w:iCs/>
              </w:rPr>
              <w:t>p</w:t>
            </w:r>
            <w:r w:rsidRPr="00E26768">
              <w:t>-value</w:t>
            </w:r>
          </w:p>
        </w:tc>
        <w:tc>
          <w:tcPr>
            <w:tcW w:w="851" w:type="dxa"/>
            <w:tcMar>
              <w:top w:w="100" w:type="dxa"/>
              <w:left w:w="100" w:type="dxa"/>
              <w:bottom w:w="100" w:type="dxa"/>
              <w:right w:w="100" w:type="dxa"/>
            </w:tcMar>
            <w:vAlign w:val="center"/>
            <w:hideMark/>
          </w:tcPr>
          <w:p w14:paraId="6B1D6571" w14:textId="77777777" w:rsidR="00DD037C" w:rsidRPr="00E26768" w:rsidRDefault="00DD037C" w:rsidP="00524F32">
            <w:pPr>
              <w:pStyle w:val="afb"/>
              <w:spacing w:before="0" w:beforeAutospacing="0" w:after="0" w:afterAutospacing="0"/>
              <w:ind w:firstLineChars="0" w:firstLine="0"/>
              <w:jc w:val="center"/>
            </w:pPr>
            <w:r w:rsidRPr="00E26768">
              <w:t>I%</w:t>
            </w:r>
          </w:p>
        </w:tc>
        <w:tc>
          <w:tcPr>
            <w:tcW w:w="1701" w:type="dxa"/>
            <w:tcMar>
              <w:top w:w="100" w:type="dxa"/>
              <w:left w:w="100" w:type="dxa"/>
              <w:bottom w:w="100" w:type="dxa"/>
              <w:right w:w="100" w:type="dxa"/>
            </w:tcMar>
            <w:vAlign w:val="center"/>
            <w:hideMark/>
          </w:tcPr>
          <w:p w14:paraId="61C99922" w14:textId="77777777" w:rsidR="00DD037C" w:rsidRPr="00E26768" w:rsidRDefault="00DD037C" w:rsidP="00524F32">
            <w:pPr>
              <w:ind w:firstLineChars="0" w:firstLine="0"/>
              <w:jc w:val="center"/>
            </w:pPr>
            <w:r w:rsidRPr="00E26768">
              <w:t>Publication bias</w:t>
            </w:r>
          </w:p>
        </w:tc>
      </w:tr>
      <w:tr w:rsidR="000F6512" w:rsidRPr="00E26768" w14:paraId="62B52B1E" w14:textId="77777777" w:rsidTr="00BB255B">
        <w:trPr>
          <w:trHeight w:val="113"/>
          <w:jc w:val="center"/>
        </w:trPr>
        <w:tc>
          <w:tcPr>
            <w:tcW w:w="1838" w:type="dxa"/>
            <w:tcMar>
              <w:top w:w="100" w:type="dxa"/>
              <w:left w:w="100" w:type="dxa"/>
              <w:bottom w:w="100" w:type="dxa"/>
              <w:right w:w="100" w:type="dxa"/>
            </w:tcMar>
            <w:vAlign w:val="center"/>
            <w:hideMark/>
          </w:tcPr>
          <w:p w14:paraId="61D1114B" w14:textId="35431D15" w:rsidR="00DD037C" w:rsidRPr="00E26768" w:rsidRDefault="00DD037C" w:rsidP="00524F32">
            <w:pPr>
              <w:ind w:firstLineChars="0" w:firstLine="0"/>
              <w:jc w:val="left"/>
            </w:pPr>
            <w:r w:rsidRPr="00E26768">
              <w:t>Zhang (2021)</w:t>
            </w:r>
          </w:p>
        </w:tc>
        <w:tc>
          <w:tcPr>
            <w:tcW w:w="1174" w:type="dxa"/>
            <w:tcMar>
              <w:top w:w="100" w:type="dxa"/>
              <w:left w:w="100" w:type="dxa"/>
              <w:bottom w:w="100" w:type="dxa"/>
              <w:right w:w="100" w:type="dxa"/>
            </w:tcMar>
            <w:vAlign w:val="center"/>
            <w:hideMark/>
          </w:tcPr>
          <w:p w14:paraId="2C91619C" w14:textId="77777777" w:rsidR="00DD037C" w:rsidRPr="00E26768" w:rsidRDefault="00DD037C" w:rsidP="00524F32">
            <w:pPr>
              <w:ind w:firstLineChars="0" w:firstLine="0"/>
              <w:jc w:val="center"/>
            </w:pPr>
            <w:r w:rsidRPr="00E26768">
              <w:t>194</w:t>
            </w:r>
          </w:p>
        </w:tc>
        <w:tc>
          <w:tcPr>
            <w:tcW w:w="1193" w:type="dxa"/>
            <w:tcMar>
              <w:top w:w="100" w:type="dxa"/>
              <w:left w:w="100" w:type="dxa"/>
              <w:bottom w:w="100" w:type="dxa"/>
              <w:right w:w="100" w:type="dxa"/>
            </w:tcMar>
            <w:vAlign w:val="center"/>
            <w:hideMark/>
          </w:tcPr>
          <w:p w14:paraId="605A5EB5" w14:textId="77777777" w:rsidR="00DD037C" w:rsidRPr="00E26768" w:rsidRDefault="00DD037C" w:rsidP="00524F32">
            <w:pPr>
              <w:ind w:firstLineChars="0" w:firstLine="0"/>
              <w:jc w:val="center"/>
            </w:pPr>
            <w:r w:rsidRPr="00E26768">
              <w:t>195</w:t>
            </w:r>
          </w:p>
        </w:tc>
        <w:tc>
          <w:tcPr>
            <w:tcW w:w="2589" w:type="dxa"/>
            <w:tcMar>
              <w:top w:w="100" w:type="dxa"/>
              <w:left w:w="100" w:type="dxa"/>
              <w:bottom w:w="100" w:type="dxa"/>
              <w:right w:w="100" w:type="dxa"/>
            </w:tcMar>
            <w:vAlign w:val="center"/>
            <w:hideMark/>
          </w:tcPr>
          <w:p w14:paraId="2019074F" w14:textId="3FE2B3E1" w:rsidR="00524F32" w:rsidRPr="00E26768" w:rsidRDefault="00DD037C" w:rsidP="00524F32">
            <w:pPr>
              <w:ind w:firstLineChars="0" w:firstLine="0"/>
              <w:jc w:val="center"/>
            </w:pPr>
            <w:r w:rsidRPr="00E26768">
              <w:t xml:space="preserve">MD </w:t>
            </w:r>
            <w:r w:rsidR="00524F32" w:rsidRPr="00E26768">
              <w:t>−</w:t>
            </w:r>
            <w:r w:rsidRPr="00E26768">
              <w:t>1.02</w:t>
            </w:r>
          </w:p>
          <w:p w14:paraId="05F03913" w14:textId="33039BA7" w:rsidR="00DD037C" w:rsidRPr="00E26768" w:rsidRDefault="00DD037C" w:rsidP="00524F32">
            <w:pPr>
              <w:ind w:firstLineChars="0" w:firstLine="0"/>
              <w:jc w:val="center"/>
            </w:pPr>
            <w:r w:rsidRPr="00E26768">
              <w:t>(</w:t>
            </w:r>
            <w:r w:rsidR="00524F32" w:rsidRPr="00E26768">
              <w:t>−</w:t>
            </w:r>
            <w:r w:rsidRPr="00E26768">
              <w:t>1.73,</w:t>
            </w:r>
            <w:r w:rsidR="00524F32" w:rsidRPr="00E26768">
              <w:t xml:space="preserve"> −</w:t>
            </w:r>
            <w:r w:rsidRPr="00E26768">
              <w:t>0.31)</w:t>
            </w:r>
          </w:p>
        </w:tc>
        <w:tc>
          <w:tcPr>
            <w:tcW w:w="1276" w:type="dxa"/>
            <w:tcMar>
              <w:top w:w="100" w:type="dxa"/>
              <w:left w:w="100" w:type="dxa"/>
              <w:bottom w:w="100" w:type="dxa"/>
              <w:right w:w="100" w:type="dxa"/>
            </w:tcMar>
            <w:vAlign w:val="center"/>
            <w:hideMark/>
          </w:tcPr>
          <w:p w14:paraId="6BCA2FEB" w14:textId="77777777" w:rsidR="00DD037C" w:rsidRPr="00E26768" w:rsidRDefault="00DD037C" w:rsidP="00524F32">
            <w:pPr>
              <w:ind w:firstLineChars="0" w:firstLine="0"/>
              <w:jc w:val="center"/>
            </w:pPr>
            <w:r w:rsidRPr="00E26768">
              <w:t>&lt;0.01</w:t>
            </w:r>
          </w:p>
        </w:tc>
        <w:tc>
          <w:tcPr>
            <w:tcW w:w="851" w:type="dxa"/>
            <w:tcMar>
              <w:top w:w="100" w:type="dxa"/>
              <w:left w:w="100" w:type="dxa"/>
              <w:bottom w:w="100" w:type="dxa"/>
              <w:right w:w="100" w:type="dxa"/>
            </w:tcMar>
            <w:vAlign w:val="center"/>
            <w:hideMark/>
          </w:tcPr>
          <w:p w14:paraId="469D360B" w14:textId="77777777" w:rsidR="00DD037C" w:rsidRPr="00E26768" w:rsidRDefault="00DD037C" w:rsidP="00524F32">
            <w:pPr>
              <w:ind w:firstLineChars="0" w:firstLine="0"/>
              <w:jc w:val="center"/>
            </w:pPr>
            <w:r w:rsidRPr="00E26768">
              <w:t>82</w:t>
            </w:r>
          </w:p>
        </w:tc>
        <w:tc>
          <w:tcPr>
            <w:tcW w:w="1701" w:type="dxa"/>
            <w:tcMar>
              <w:top w:w="100" w:type="dxa"/>
              <w:left w:w="100" w:type="dxa"/>
              <w:bottom w:w="100" w:type="dxa"/>
              <w:right w:w="100" w:type="dxa"/>
            </w:tcMar>
            <w:vAlign w:val="center"/>
            <w:hideMark/>
          </w:tcPr>
          <w:p w14:paraId="182F1E96" w14:textId="77777777" w:rsidR="00DD037C" w:rsidRPr="00E26768" w:rsidRDefault="00DD037C" w:rsidP="00524F32">
            <w:pPr>
              <w:ind w:firstLineChars="0" w:firstLine="0"/>
              <w:jc w:val="center"/>
            </w:pPr>
            <w:r w:rsidRPr="00E26768">
              <w:t>Not evaluated</w:t>
            </w:r>
          </w:p>
        </w:tc>
      </w:tr>
      <w:tr w:rsidR="000F6512" w:rsidRPr="00E26768" w14:paraId="2C1EF300" w14:textId="77777777" w:rsidTr="00BB255B">
        <w:trPr>
          <w:trHeight w:val="113"/>
          <w:jc w:val="center"/>
        </w:trPr>
        <w:tc>
          <w:tcPr>
            <w:tcW w:w="1838" w:type="dxa"/>
            <w:tcMar>
              <w:top w:w="100" w:type="dxa"/>
              <w:left w:w="100" w:type="dxa"/>
              <w:bottom w:w="100" w:type="dxa"/>
              <w:right w:w="100" w:type="dxa"/>
            </w:tcMar>
            <w:vAlign w:val="center"/>
            <w:hideMark/>
          </w:tcPr>
          <w:p w14:paraId="5B441ACD" w14:textId="6ABF7609" w:rsidR="00DD037C" w:rsidRPr="00E26768" w:rsidRDefault="00DD037C" w:rsidP="00524F32">
            <w:pPr>
              <w:ind w:firstLineChars="0" w:firstLine="0"/>
              <w:jc w:val="left"/>
            </w:pPr>
            <w:r w:rsidRPr="00E26768">
              <w:t>Hussain (2021)</w:t>
            </w:r>
          </w:p>
        </w:tc>
        <w:tc>
          <w:tcPr>
            <w:tcW w:w="1174" w:type="dxa"/>
            <w:tcMar>
              <w:top w:w="100" w:type="dxa"/>
              <w:left w:w="100" w:type="dxa"/>
              <w:bottom w:w="100" w:type="dxa"/>
              <w:right w:w="100" w:type="dxa"/>
            </w:tcMar>
            <w:vAlign w:val="center"/>
            <w:hideMark/>
          </w:tcPr>
          <w:p w14:paraId="5EC522CE" w14:textId="77777777" w:rsidR="00DD037C" w:rsidRPr="00E26768" w:rsidRDefault="00DD037C" w:rsidP="00524F32">
            <w:pPr>
              <w:ind w:firstLineChars="0" w:firstLine="0"/>
              <w:jc w:val="center"/>
            </w:pPr>
            <w:r w:rsidRPr="00E26768">
              <w:t>293</w:t>
            </w:r>
          </w:p>
        </w:tc>
        <w:tc>
          <w:tcPr>
            <w:tcW w:w="1193" w:type="dxa"/>
            <w:tcMar>
              <w:top w:w="100" w:type="dxa"/>
              <w:left w:w="100" w:type="dxa"/>
              <w:bottom w:w="100" w:type="dxa"/>
              <w:right w:w="100" w:type="dxa"/>
            </w:tcMar>
            <w:vAlign w:val="center"/>
            <w:hideMark/>
          </w:tcPr>
          <w:p w14:paraId="4BD52E19" w14:textId="77777777" w:rsidR="00DD037C" w:rsidRPr="00E26768" w:rsidRDefault="00DD037C" w:rsidP="00524F32">
            <w:pPr>
              <w:ind w:firstLineChars="0" w:firstLine="0"/>
              <w:jc w:val="center"/>
            </w:pPr>
            <w:r w:rsidRPr="00E26768">
              <w:t>296</w:t>
            </w:r>
          </w:p>
        </w:tc>
        <w:tc>
          <w:tcPr>
            <w:tcW w:w="2589" w:type="dxa"/>
            <w:tcMar>
              <w:top w:w="100" w:type="dxa"/>
              <w:left w:w="100" w:type="dxa"/>
              <w:bottom w:w="100" w:type="dxa"/>
              <w:right w:w="100" w:type="dxa"/>
            </w:tcMar>
            <w:vAlign w:val="center"/>
            <w:hideMark/>
          </w:tcPr>
          <w:p w14:paraId="42A837BE" w14:textId="73D67ADA" w:rsidR="00524F32" w:rsidRPr="00E26768" w:rsidRDefault="00DD037C" w:rsidP="00524F32">
            <w:pPr>
              <w:ind w:firstLineChars="0" w:firstLine="0"/>
              <w:jc w:val="center"/>
            </w:pPr>
            <w:r w:rsidRPr="00E26768">
              <w:t xml:space="preserve">WMD </w:t>
            </w:r>
            <w:r w:rsidR="00524F32" w:rsidRPr="00E26768">
              <w:t>−</w:t>
            </w:r>
            <w:r w:rsidRPr="00E26768">
              <w:t>1.17</w:t>
            </w:r>
          </w:p>
          <w:p w14:paraId="4C565930" w14:textId="628699B5" w:rsidR="00DD037C" w:rsidRPr="00E26768" w:rsidRDefault="00DD037C" w:rsidP="00524F32">
            <w:pPr>
              <w:ind w:firstLineChars="0" w:firstLine="0"/>
              <w:jc w:val="center"/>
            </w:pPr>
            <w:r w:rsidRPr="00E26768">
              <w:t>(</w:t>
            </w:r>
            <w:r w:rsidR="00524F32" w:rsidRPr="00E26768">
              <w:t>−</w:t>
            </w:r>
            <w:r w:rsidRPr="00E26768">
              <w:t>1.68,</w:t>
            </w:r>
            <w:r w:rsidR="00524F32" w:rsidRPr="00E26768">
              <w:t xml:space="preserve"> −</w:t>
            </w:r>
            <w:r w:rsidRPr="00E26768">
              <w:t>0.66)</w:t>
            </w:r>
          </w:p>
        </w:tc>
        <w:tc>
          <w:tcPr>
            <w:tcW w:w="1276" w:type="dxa"/>
            <w:tcMar>
              <w:top w:w="100" w:type="dxa"/>
              <w:left w:w="100" w:type="dxa"/>
              <w:bottom w:w="100" w:type="dxa"/>
              <w:right w:w="100" w:type="dxa"/>
            </w:tcMar>
            <w:vAlign w:val="center"/>
            <w:hideMark/>
          </w:tcPr>
          <w:p w14:paraId="27A853B1" w14:textId="77777777" w:rsidR="00DD037C" w:rsidRPr="00E26768" w:rsidRDefault="00DD037C" w:rsidP="00524F32">
            <w:pPr>
              <w:ind w:firstLineChars="0" w:firstLine="0"/>
              <w:jc w:val="center"/>
            </w:pPr>
            <w:r w:rsidRPr="00E26768">
              <w:t>&lt;0.00001</w:t>
            </w:r>
          </w:p>
        </w:tc>
        <w:tc>
          <w:tcPr>
            <w:tcW w:w="851" w:type="dxa"/>
            <w:tcMar>
              <w:top w:w="100" w:type="dxa"/>
              <w:left w:w="100" w:type="dxa"/>
              <w:bottom w:w="100" w:type="dxa"/>
              <w:right w:w="100" w:type="dxa"/>
            </w:tcMar>
            <w:vAlign w:val="center"/>
            <w:hideMark/>
          </w:tcPr>
          <w:p w14:paraId="7F9F6B30" w14:textId="77777777" w:rsidR="00DD037C" w:rsidRPr="00E26768" w:rsidRDefault="00DD037C" w:rsidP="00524F32">
            <w:pPr>
              <w:ind w:firstLineChars="0" w:firstLine="0"/>
              <w:jc w:val="center"/>
            </w:pPr>
            <w:r w:rsidRPr="00E26768">
              <w:t>83</w:t>
            </w:r>
          </w:p>
        </w:tc>
        <w:tc>
          <w:tcPr>
            <w:tcW w:w="1701" w:type="dxa"/>
            <w:tcMar>
              <w:top w:w="100" w:type="dxa"/>
              <w:left w:w="100" w:type="dxa"/>
              <w:bottom w:w="100" w:type="dxa"/>
              <w:right w:w="100" w:type="dxa"/>
            </w:tcMar>
            <w:vAlign w:val="center"/>
            <w:hideMark/>
          </w:tcPr>
          <w:p w14:paraId="21E011FE" w14:textId="77777777" w:rsidR="00DD037C" w:rsidRPr="00E26768" w:rsidRDefault="00DD037C" w:rsidP="00524F32">
            <w:pPr>
              <w:ind w:firstLineChars="0" w:firstLine="0"/>
              <w:jc w:val="center"/>
            </w:pPr>
            <w:r w:rsidRPr="00E26768">
              <w:t>No</w:t>
            </w:r>
          </w:p>
        </w:tc>
      </w:tr>
      <w:tr w:rsidR="000F6512" w:rsidRPr="00E26768" w14:paraId="16451B1D" w14:textId="77777777" w:rsidTr="00BB255B">
        <w:trPr>
          <w:trHeight w:val="113"/>
          <w:jc w:val="center"/>
        </w:trPr>
        <w:tc>
          <w:tcPr>
            <w:tcW w:w="1838" w:type="dxa"/>
            <w:tcMar>
              <w:top w:w="100" w:type="dxa"/>
              <w:left w:w="100" w:type="dxa"/>
              <w:bottom w:w="100" w:type="dxa"/>
              <w:right w:w="100" w:type="dxa"/>
            </w:tcMar>
            <w:vAlign w:val="center"/>
            <w:hideMark/>
          </w:tcPr>
          <w:p w14:paraId="3A5D038B" w14:textId="4E201514" w:rsidR="00DD037C" w:rsidRPr="00E26768" w:rsidRDefault="00DD037C" w:rsidP="00524F32">
            <w:pPr>
              <w:ind w:firstLineChars="0" w:firstLine="0"/>
              <w:jc w:val="left"/>
            </w:pPr>
            <w:r w:rsidRPr="00E26768">
              <w:t>Li (2021)</w:t>
            </w:r>
          </w:p>
        </w:tc>
        <w:tc>
          <w:tcPr>
            <w:tcW w:w="1174" w:type="dxa"/>
            <w:tcMar>
              <w:top w:w="100" w:type="dxa"/>
              <w:left w:w="100" w:type="dxa"/>
              <w:bottom w:w="100" w:type="dxa"/>
              <w:right w:w="100" w:type="dxa"/>
            </w:tcMar>
            <w:vAlign w:val="center"/>
            <w:hideMark/>
          </w:tcPr>
          <w:p w14:paraId="1D5DBC59" w14:textId="77777777" w:rsidR="00DD037C" w:rsidRPr="00E26768" w:rsidRDefault="00DD037C" w:rsidP="00524F32">
            <w:pPr>
              <w:ind w:firstLineChars="0" w:firstLine="0"/>
              <w:jc w:val="center"/>
            </w:pPr>
            <w:r w:rsidRPr="00E26768">
              <w:t>70</w:t>
            </w:r>
          </w:p>
        </w:tc>
        <w:tc>
          <w:tcPr>
            <w:tcW w:w="1193" w:type="dxa"/>
            <w:tcMar>
              <w:top w:w="100" w:type="dxa"/>
              <w:left w:w="100" w:type="dxa"/>
              <w:bottom w:w="100" w:type="dxa"/>
              <w:right w:w="100" w:type="dxa"/>
            </w:tcMar>
            <w:vAlign w:val="center"/>
            <w:hideMark/>
          </w:tcPr>
          <w:p w14:paraId="300F556F" w14:textId="77777777" w:rsidR="00DD037C" w:rsidRPr="00E26768" w:rsidRDefault="00DD037C" w:rsidP="00524F32">
            <w:pPr>
              <w:ind w:firstLineChars="0" w:firstLine="0"/>
              <w:jc w:val="center"/>
            </w:pPr>
            <w:r w:rsidRPr="00E26768">
              <w:t>70</w:t>
            </w:r>
          </w:p>
        </w:tc>
        <w:tc>
          <w:tcPr>
            <w:tcW w:w="2589" w:type="dxa"/>
            <w:tcMar>
              <w:top w:w="100" w:type="dxa"/>
              <w:left w:w="100" w:type="dxa"/>
              <w:bottom w:w="100" w:type="dxa"/>
              <w:right w:w="100" w:type="dxa"/>
            </w:tcMar>
            <w:vAlign w:val="center"/>
            <w:hideMark/>
          </w:tcPr>
          <w:p w14:paraId="236E3617" w14:textId="49C38912" w:rsidR="00524F32" w:rsidRPr="00E26768" w:rsidRDefault="00DD037C" w:rsidP="00524F32">
            <w:pPr>
              <w:ind w:firstLineChars="0" w:firstLine="0"/>
              <w:jc w:val="center"/>
            </w:pPr>
            <w:r w:rsidRPr="00E26768">
              <w:t xml:space="preserve">SMD </w:t>
            </w:r>
            <w:r w:rsidR="00524F32" w:rsidRPr="00E26768">
              <w:t>−</w:t>
            </w:r>
            <w:r w:rsidRPr="00E26768">
              <w:t>0.85</w:t>
            </w:r>
          </w:p>
          <w:p w14:paraId="574D5884" w14:textId="4C6B3A62" w:rsidR="00DD037C" w:rsidRPr="00E26768" w:rsidRDefault="00DD037C" w:rsidP="00524F32">
            <w:pPr>
              <w:ind w:firstLineChars="0" w:firstLine="0"/>
              <w:jc w:val="center"/>
            </w:pPr>
            <w:r w:rsidRPr="00E26768">
              <w:t>(</w:t>
            </w:r>
            <w:r w:rsidR="00524F32" w:rsidRPr="00E26768">
              <w:t>−</w:t>
            </w:r>
            <w:r w:rsidRPr="00E26768">
              <w:t>1.45,</w:t>
            </w:r>
            <w:r w:rsidR="00524F32" w:rsidRPr="00E26768">
              <w:t xml:space="preserve"> −</w:t>
            </w:r>
            <w:r w:rsidRPr="00E26768">
              <w:t>0.26)</w:t>
            </w:r>
          </w:p>
        </w:tc>
        <w:tc>
          <w:tcPr>
            <w:tcW w:w="1276" w:type="dxa"/>
            <w:tcMar>
              <w:top w:w="100" w:type="dxa"/>
              <w:left w:w="100" w:type="dxa"/>
              <w:bottom w:w="100" w:type="dxa"/>
              <w:right w:w="100" w:type="dxa"/>
            </w:tcMar>
            <w:vAlign w:val="center"/>
            <w:hideMark/>
          </w:tcPr>
          <w:p w14:paraId="4D49ADF3" w14:textId="77777777" w:rsidR="00DD037C" w:rsidRPr="00E26768" w:rsidRDefault="00DD037C" w:rsidP="00524F32">
            <w:pPr>
              <w:ind w:firstLineChars="0" w:firstLine="0"/>
              <w:jc w:val="center"/>
            </w:pPr>
            <w:r w:rsidRPr="00E26768">
              <w:t>&lt;0.05</w:t>
            </w:r>
          </w:p>
        </w:tc>
        <w:tc>
          <w:tcPr>
            <w:tcW w:w="851" w:type="dxa"/>
            <w:tcMar>
              <w:top w:w="100" w:type="dxa"/>
              <w:left w:w="100" w:type="dxa"/>
              <w:bottom w:w="100" w:type="dxa"/>
              <w:right w:w="100" w:type="dxa"/>
            </w:tcMar>
            <w:vAlign w:val="center"/>
            <w:hideMark/>
          </w:tcPr>
          <w:p w14:paraId="1EA30FA2" w14:textId="77777777" w:rsidR="00DD037C" w:rsidRPr="00E26768" w:rsidRDefault="00DD037C" w:rsidP="00524F32">
            <w:pPr>
              <w:ind w:firstLineChars="0" w:firstLine="0"/>
              <w:jc w:val="center"/>
            </w:pPr>
            <w:r w:rsidRPr="00E26768">
              <w:t>58</w:t>
            </w:r>
          </w:p>
        </w:tc>
        <w:tc>
          <w:tcPr>
            <w:tcW w:w="1701" w:type="dxa"/>
            <w:tcMar>
              <w:top w:w="100" w:type="dxa"/>
              <w:left w:w="100" w:type="dxa"/>
              <w:bottom w:w="100" w:type="dxa"/>
              <w:right w:w="100" w:type="dxa"/>
            </w:tcMar>
            <w:vAlign w:val="center"/>
            <w:hideMark/>
          </w:tcPr>
          <w:p w14:paraId="709B70D9" w14:textId="77777777" w:rsidR="00DD037C" w:rsidRPr="00E26768" w:rsidRDefault="00DD037C" w:rsidP="00524F32">
            <w:pPr>
              <w:ind w:firstLineChars="0" w:firstLine="0"/>
              <w:jc w:val="center"/>
            </w:pPr>
            <w:r w:rsidRPr="00E26768">
              <w:t>Not evaluated</w:t>
            </w:r>
          </w:p>
        </w:tc>
      </w:tr>
      <w:tr w:rsidR="000F6512" w:rsidRPr="00E26768" w14:paraId="38F2CDF6" w14:textId="77777777" w:rsidTr="00BB255B">
        <w:trPr>
          <w:trHeight w:val="113"/>
          <w:jc w:val="center"/>
        </w:trPr>
        <w:tc>
          <w:tcPr>
            <w:tcW w:w="1838" w:type="dxa"/>
            <w:tcMar>
              <w:top w:w="100" w:type="dxa"/>
              <w:left w:w="100" w:type="dxa"/>
              <w:bottom w:w="100" w:type="dxa"/>
              <w:right w:w="100" w:type="dxa"/>
            </w:tcMar>
            <w:vAlign w:val="center"/>
            <w:hideMark/>
          </w:tcPr>
          <w:p w14:paraId="742DD8C3" w14:textId="77777777" w:rsidR="00DD037C" w:rsidRPr="00E26768" w:rsidRDefault="00DD037C" w:rsidP="00524F32">
            <w:pPr>
              <w:ind w:firstLineChars="0" w:firstLine="0"/>
              <w:jc w:val="left"/>
            </w:pPr>
            <w:r w:rsidRPr="00E26768">
              <w:t>Leong (2021)</w:t>
            </w:r>
          </w:p>
        </w:tc>
        <w:tc>
          <w:tcPr>
            <w:tcW w:w="1174" w:type="dxa"/>
            <w:tcMar>
              <w:top w:w="100" w:type="dxa"/>
              <w:left w:w="100" w:type="dxa"/>
              <w:bottom w:w="100" w:type="dxa"/>
              <w:right w:w="100" w:type="dxa"/>
            </w:tcMar>
            <w:vAlign w:val="center"/>
            <w:hideMark/>
          </w:tcPr>
          <w:p w14:paraId="1DE197A5" w14:textId="77777777" w:rsidR="00DD037C" w:rsidRPr="00E26768" w:rsidRDefault="00DD037C" w:rsidP="00524F32">
            <w:pPr>
              <w:ind w:firstLineChars="0" w:firstLine="0"/>
              <w:jc w:val="center"/>
            </w:pPr>
            <w:r w:rsidRPr="00E26768">
              <w:t>164</w:t>
            </w:r>
          </w:p>
        </w:tc>
        <w:tc>
          <w:tcPr>
            <w:tcW w:w="1193" w:type="dxa"/>
            <w:tcMar>
              <w:top w:w="100" w:type="dxa"/>
              <w:left w:w="100" w:type="dxa"/>
              <w:bottom w:w="100" w:type="dxa"/>
              <w:right w:w="100" w:type="dxa"/>
            </w:tcMar>
            <w:vAlign w:val="center"/>
            <w:hideMark/>
          </w:tcPr>
          <w:p w14:paraId="72835082" w14:textId="77777777" w:rsidR="00DD037C" w:rsidRPr="00E26768" w:rsidRDefault="00DD037C" w:rsidP="00524F32">
            <w:pPr>
              <w:ind w:firstLineChars="0" w:firstLine="0"/>
              <w:jc w:val="center"/>
            </w:pPr>
            <w:r w:rsidRPr="00E26768">
              <w:t>165</w:t>
            </w:r>
          </w:p>
        </w:tc>
        <w:tc>
          <w:tcPr>
            <w:tcW w:w="2589" w:type="dxa"/>
            <w:tcMar>
              <w:top w:w="100" w:type="dxa"/>
              <w:left w:w="100" w:type="dxa"/>
              <w:bottom w:w="100" w:type="dxa"/>
              <w:right w:w="100" w:type="dxa"/>
            </w:tcMar>
            <w:vAlign w:val="center"/>
            <w:hideMark/>
          </w:tcPr>
          <w:p w14:paraId="50FA9CE2" w14:textId="7C097D9D" w:rsidR="00524F32" w:rsidRPr="00E26768" w:rsidRDefault="00DD037C" w:rsidP="00524F32">
            <w:pPr>
              <w:ind w:firstLineChars="0" w:firstLine="0"/>
              <w:jc w:val="center"/>
            </w:pPr>
            <w:r w:rsidRPr="00E26768">
              <w:t xml:space="preserve">MD </w:t>
            </w:r>
            <w:r w:rsidR="00524F32" w:rsidRPr="00E26768">
              <w:t>−</w:t>
            </w:r>
            <w:r w:rsidRPr="00E26768">
              <w:t>1.63</w:t>
            </w:r>
          </w:p>
          <w:p w14:paraId="32B47494" w14:textId="0862D96A" w:rsidR="00DD037C" w:rsidRPr="00E26768" w:rsidRDefault="00DD037C" w:rsidP="00524F32">
            <w:pPr>
              <w:ind w:firstLineChars="0" w:firstLine="0"/>
              <w:jc w:val="center"/>
            </w:pPr>
            <w:r w:rsidRPr="00E26768">
              <w:t>(</w:t>
            </w:r>
            <w:r w:rsidR="00524F32" w:rsidRPr="00E26768">
              <w:t>−</w:t>
            </w:r>
            <w:r w:rsidRPr="00E26768">
              <w:t>2.97,</w:t>
            </w:r>
            <w:r w:rsidR="00524F32" w:rsidRPr="00E26768">
              <w:t xml:space="preserve"> −</w:t>
            </w:r>
            <w:r w:rsidRPr="00E26768">
              <w:t>0.29)</w:t>
            </w:r>
          </w:p>
        </w:tc>
        <w:tc>
          <w:tcPr>
            <w:tcW w:w="1276" w:type="dxa"/>
            <w:tcMar>
              <w:top w:w="100" w:type="dxa"/>
              <w:left w:w="100" w:type="dxa"/>
              <w:bottom w:w="100" w:type="dxa"/>
              <w:right w:w="100" w:type="dxa"/>
            </w:tcMar>
            <w:vAlign w:val="center"/>
            <w:hideMark/>
          </w:tcPr>
          <w:p w14:paraId="4FE91414" w14:textId="77777777" w:rsidR="00DD037C" w:rsidRPr="00E26768" w:rsidRDefault="00DD037C" w:rsidP="00524F32">
            <w:pPr>
              <w:ind w:firstLineChars="0" w:firstLine="0"/>
              <w:jc w:val="center"/>
            </w:pPr>
            <w:r w:rsidRPr="00E26768">
              <w:t>&lt;0.00001</w:t>
            </w:r>
          </w:p>
        </w:tc>
        <w:tc>
          <w:tcPr>
            <w:tcW w:w="851" w:type="dxa"/>
            <w:tcMar>
              <w:top w:w="100" w:type="dxa"/>
              <w:left w:w="100" w:type="dxa"/>
              <w:bottom w:w="100" w:type="dxa"/>
              <w:right w:w="100" w:type="dxa"/>
            </w:tcMar>
            <w:vAlign w:val="center"/>
            <w:hideMark/>
          </w:tcPr>
          <w:p w14:paraId="3BB41397" w14:textId="77777777" w:rsidR="00DD037C" w:rsidRPr="00E26768" w:rsidRDefault="00DD037C" w:rsidP="00524F32">
            <w:pPr>
              <w:ind w:firstLineChars="0" w:firstLine="0"/>
              <w:jc w:val="center"/>
            </w:pPr>
            <w:r w:rsidRPr="00E26768">
              <w:t>98</w:t>
            </w:r>
          </w:p>
        </w:tc>
        <w:tc>
          <w:tcPr>
            <w:tcW w:w="1701" w:type="dxa"/>
            <w:tcMar>
              <w:top w:w="100" w:type="dxa"/>
              <w:left w:w="100" w:type="dxa"/>
              <w:bottom w:w="100" w:type="dxa"/>
              <w:right w:w="100" w:type="dxa"/>
            </w:tcMar>
            <w:vAlign w:val="center"/>
            <w:hideMark/>
          </w:tcPr>
          <w:p w14:paraId="066056E9" w14:textId="77777777" w:rsidR="00DD037C" w:rsidRPr="00E26768" w:rsidRDefault="00DD037C" w:rsidP="00524F32">
            <w:pPr>
              <w:ind w:firstLineChars="0" w:firstLine="0"/>
              <w:jc w:val="center"/>
            </w:pPr>
            <w:r w:rsidRPr="00E26768">
              <w:t>No</w:t>
            </w:r>
          </w:p>
        </w:tc>
      </w:tr>
      <w:tr w:rsidR="000F6512" w:rsidRPr="00E26768" w14:paraId="61FBFDE4" w14:textId="77777777" w:rsidTr="00BB255B">
        <w:trPr>
          <w:trHeight w:val="113"/>
          <w:jc w:val="center"/>
        </w:trPr>
        <w:tc>
          <w:tcPr>
            <w:tcW w:w="1838" w:type="dxa"/>
            <w:tcMar>
              <w:top w:w="100" w:type="dxa"/>
              <w:left w:w="100" w:type="dxa"/>
              <w:bottom w:w="100" w:type="dxa"/>
              <w:right w:w="100" w:type="dxa"/>
            </w:tcMar>
            <w:vAlign w:val="center"/>
            <w:hideMark/>
          </w:tcPr>
          <w:p w14:paraId="55D41B60" w14:textId="77777777" w:rsidR="00DD037C" w:rsidRPr="00E26768" w:rsidRDefault="00DD037C" w:rsidP="00524F32">
            <w:pPr>
              <w:ind w:firstLineChars="0" w:firstLine="0"/>
              <w:jc w:val="left"/>
            </w:pPr>
            <w:r w:rsidRPr="00E26768">
              <w:t>Guan (2023)</w:t>
            </w:r>
          </w:p>
        </w:tc>
        <w:tc>
          <w:tcPr>
            <w:tcW w:w="1174" w:type="dxa"/>
            <w:tcMar>
              <w:top w:w="100" w:type="dxa"/>
              <w:left w:w="100" w:type="dxa"/>
              <w:bottom w:w="100" w:type="dxa"/>
              <w:right w:w="100" w:type="dxa"/>
            </w:tcMar>
            <w:vAlign w:val="center"/>
            <w:hideMark/>
          </w:tcPr>
          <w:p w14:paraId="452B16E1" w14:textId="77777777" w:rsidR="00DD037C" w:rsidRPr="00E26768" w:rsidRDefault="00DD037C" w:rsidP="00524F32">
            <w:pPr>
              <w:ind w:firstLineChars="0" w:firstLine="0"/>
              <w:jc w:val="center"/>
            </w:pPr>
            <w:r w:rsidRPr="00E26768">
              <w:t>441</w:t>
            </w:r>
          </w:p>
        </w:tc>
        <w:tc>
          <w:tcPr>
            <w:tcW w:w="1193" w:type="dxa"/>
            <w:tcMar>
              <w:top w:w="100" w:type="dxa"/>
              <w:left w:w="100" w:type="dxa"/>
              <w:bottom w:w="100" w:type="dxa"/>
              <w:right w:w="100" w:type="dxa"/>
            </w:tcMar>
            <w:vAlign w:val="center"/>
            <w:hideMark/>
          </w:tcPr>
          <w:p w14:paraId="211989E3" w14:textId="77777777" w:rsidR="00DD037C" w:rsidRPr="00E26768" w:rsidRDefault="00DD037C" w:rsidP="00524F32">
            <w:pPr>
              <w:ind w:firstLineChars="0" w:firstLine="0"/>
              <w:jc w:val="center"/>
            </w:pPr>
            <w:r w:rsidRPr="00E26768">
              <w:t>441</w:t>
            </w:r>
          </w:p>
        </w:tc>
        <w:tc>
          <w:tcPr>
            <w:tcW w:w="2589" w:type="dxa"/>
            <w:tcMar>
              <w:top w:w="100" w:type="dxa"/>
              <w:left w:w="100" w:type="dxa"/>
              <w:bottom w:w="100" w:type="dxa"/>
              <w:right w:w="100" w:type="dxa"/>
            </w:tcMar>
            <w:vAlign w:val="center"/>
            <w:hideMark/>
          </w:tcPr>
          <w:p w14:paraId="5AD64CE0" w14:textId="29AF3548" w:rsidR="00524F32" w:rsidRPr="00E26768" w:rsidRDefault="00DD037C" w:rsidP="00524F32">
            <w:pPr>
              <w:ind w:firstLineChars="0" w:firstLine="0"/>
              <w:jc w:val="center"/>
            </w:pPr>
            <w:r w:rsidRPr="00E26768">
              <w:t xml:space="preserve">MD </w:t>
            </w:r>
            <w:r w:rsidR="00524F32" w:rsidRPr="00E26768">
              <w:t>−</w:t>
            </w:r>
            <w:r w:rsidRPr="00E26768">
              <w:t>1.73</w:t>
            </w:r>
          </w:p>
          <w:p w14:paraId="6BCB7C44" w14:textId="7F34FBE5" w:rsidR="00DD037C" w:rsidRPr="00E26768" w:rsidRDefault="00DD037C" w:rsidP="00524F32">
            <w:pPr>
              <w:ind w:firstLineChars="0" w:firstLine="0"/>
              <w:jc w:val="center"/>
            </w:pPr>
            <w:r w:rsidRPr="00E26768">
              <w:t>(</w:t>
            </w:r>
            <w:r w:rsidR="00524F32" w:rsidRPr="00E26768">
              <w:t>−</w:t>
            </w:r>
            <w:r w:rsidRPr="00E26768">
              <w:t>2.31,</w:t>
            </w:r>
            <w:r w:rsidR="00524F32" w:rsidRPr="00E26768">
              <w:t xml:space="preserve"> −</w:t>
            </w:r>
            <w:r w:rsidRPr="00E26768">
              <w:t>1.16)</w:t>
            </w:r>
          </w:p>
        </w:tc>
        <w:tc>
          <w:tcPr>
            <w:tcW w:w="1276" w:type="dxa"/>
            <w:tcMar>
              <w:top w:w="100" w:type="dxa"/>
              <w:left w:w="100" w:type="dxa"/>
              <w:bottom w:w="100" w:type="dxa"/>
              <w:right w:w="100" w:type="dxa"/>
            </w:tcMar>
            <w:vAlign w:val="center"/>
            <w:hideMark/>
          </w:tcPr>
          <w:p w14:paraId="786B1C62" w14:textId="77777777" w:rsidR="00DD037C" w:rsidRPr="00E26768" w:rsidRDefault="00DD037C" w:rsidP="00524F32">
            <w:pPr>
              <w:ind w:firstLineChars="0" w:firstLine="0"/>
              <w:jc w:val="center"/>
            </w:pPr>
            <w:r w:rsidRPr="00E26768">
              <w:t>&lt;0.00001</w:t>
            </w:r>
          </w:p>
        </w:tc>
        <w:tc>
          <w:tcPr>
            <w:tcW w:w="851" w:type="dxa"/>
            <w:tcMar>
              <w:top w:w="100" w:type="dxa"/>
              <w:left w:w="100" w:type="dxa"/>
              <w:bottom w:w="100" w:type="dxa"/>
              <w:right w:w="100" w:type="dxa"/>
            </w:tcMar>
            <w:vAlign w:val="center"/>
            <w:hideMark/>
          </w:tcPr>
          <w:p w14:paraId="402CDA28" w14:textId="77777777" w:rsidR="00DD037C" w:rsidRPr="00E26768" w:rsidRDefault="00DD037C" w:rsidP="00524F32">
            <w:pPr>
              <w:ind w:firstLineChars="0" w:firstLine="0"/>
              <w:jc w:val="center"/>
            </w:pPr>
            <w:r w:rsidRPr="00E26768">
              <w:t>92</w:t>
            </w:r>
          </w:p>
        </w:tc>
        <w:tc>
          <w:tcPr>
            <w:tcW w:w="1701" w:type="dxa"/>
            <w:tcMar>
              <w:top w:w="100" w:type="dxa"/>
              <w:left w:w="100" w:type="dxa"/>
              <w:bottom w:w="100" w:type="dxa"/>
              <w:right w:w="100" w:type="dxa"/>
            </w:tcMar>
            <w:vAlign w:val="center"/>
            <w:hideMark/>
          </w:tcPr>
          <w:p w14:paraId="13BA026E" w14:textId="77777777" w:rsidR="00DD037C" w:rsidRPr="00E26768" w:rsidRDefault="00DD037C" w:rsidP="00524F32">
            <w:pPr>
              <w:ind w:firstLineChars="0" w:firstLine="0"/>
              <w:jc w:val="center"/>
            </w:pPr>
            <w:r w:rsidRPr="00E26768">
              <w:t>Yes</w:t>
            </w:r>
          </w:p>
        </w:tc>
      </w:tr>
      <w:tr w:rsidR="000F6512" w:rsidRPr="00E26768" w14:paraId="3BB68C8F" w14:textId="77777777" w:rsidTr="00BB255B">
        <w:trPr>
          <w:trHeight w:val="113"/>
          <w:jc w:val="center"/>
        </w:trPr>
        <w:tc>
          <w:tcPr>
            <w:tcW w:w="1838" w:type="dxa"/>
            <w:tcMar>
              <w:top w:w="100" w:type="dxa"/>
              <w:left w:w="100" w:type="dxa"/>
              <w:bottom w:w="100" w:type="dxa"/>
              <w:right w:w="100" w:type="dxa"/>
            </w:tcMar>
            <w:vAlign w:val="center"/>
            <w:hideMark/>
          </w:tcPr>
          <w:p w14:paraId="1B47FC0E" w14:textId="77777777" w:rsidR="00DD037C" w:rsidRPr="00E26768" w:rsidRDefault="00DD037C" w:rsidP="00524F32">
            <w:pPr>
              <w:ind w:firstLineChars="0" w:firstLine="0"/>
              <w:jc w:val="left"/>
            </w:pPr>
            <w:r w:rsidRPr="00E26768">
              <w:t>Singh (2020)</w:t>
            </w:r>
          </w:p>
        </w:tc>
        <w:tc>
          <w:tcPr>
            <w:tcW w:w="1174" w:type="dxa"/>
            <w:tcMar>
              <w:top w:w="100" w:type="dxa"/>
              <w:left w:w="100" w:type="dxa"/>
              <w:bottom w:w="100" w:type="dxa"/>
              <w:right w:w="100" w:type="dxa"/>
            </w:tcMar>
            <w:vAlign w:val="center"/>
            <w:hideMark/>
          </w:tcPr>
          <w:p w14:paraId="339D71F7" w14:textId="77777777" w:rsidR="00DD037C" w:rsidRPr="00E26768" w:rsidRDefault="00DD037C" w:rsidP="00524F32">
            <w:pPr>
              <w:ind w:firstLineChars="0" w:firstLine="0"/>
              <w:jc w:val="center"/>
            </w:pPr>
            <w:r w:rsidRPr="00E26768">
              <w:t>-</w:t>
            </w:r>
          </w:p>
        </w:tc>
        <w:tc>
          <w:tcPr>
            <w:tcW w:w="1193" w:type="dxa"/>
            <w:tcMar>
              <w:top w:w="100" w:type="dxa"/>
              <w:left w:w="100" w:type="dxa"/>
              <w:bottom w:w="100" w:type="dxa"/>
              <w:right w:w="100" w:type="dxa"/>
            </w:tcMar>
            <w:vAlign w:val="center"/>
            <w:hideMark/>
          </w:tcPr>
          <w:p w14:paraId="3A29D225" w14:textId="77777777" w:rsidR="00DD037C" w:rsidRPr="00E26768" w:rsidRDefault="00DD037C" w:rsidP="00524F32">
            <w:pPr>
              <w:ind w:firstLineChars="0" w:firstLine="0"/>
              <w:jc w:val="center"/>
            </w:pPr>
            <w:r w:rsidRPr="00E26768">
              <w:t>-</w:t>
            </w:r>
          </w:p>
        </w:tc>
        <w:tc>
          <w:tcPr>
            <w:tcW w:w="2589" w:type="dxa"/>
            <w:tcMar>
              <w:top w:w="100" w:type="dxa"/>
              <w:left w:w="100" w:type="dxa"/>
              <w:bottom w:w="100" w:type="dxa"/>
              <w:right w:w="100" w:type="dxa"/>
            </w:tcMar>
            <w:vAlign w:val="center"/>
            <w:hideMark/>
          </w:tcPr>
          <w:p w14:paraId="716F9EDE" w14:textId="77777777" w:rsidR="00DD037C" w:rsidRPr="00E26768" w:rsidRDefault="00DD037C" w:rsidP="00524F32">
            <w:pPr>
              <w:ind w:firstLineChars="0" w:firstLine="0"/>
              <w:jc w:val="center"/>
            </w:pPr>
            <w:r w:rsidRPr="00E26768">
              <w:t>-</w:t>
            </w:r>
          </w:p>
        </w:tc>
        <w:tc>
          <w:tcPr>
            <w:tcW w:w="1276" w:type="dxa"/>
            <w:tcMar>
              <w:top w:w="100" w:type="dxa"/>
              <w:left w:w="100" w:type="dxa"/>
              <w:bottom w:w="100" w:type="dxa"/>
              <w:right w:w="100" w:type="dxa"/>
            </w:tcMar>
            <w:vAlign w:val="center"/>
            <w:hideMark/>
          </w:tcPr>
          <w:p w14:paraId="622EAB26" w14:textId="77777777" w:rsidR="00DD037C" w:rsidRPr="00E26768" w:rsidRDefault="00DD037C" w:rsidP="00524F32">
            <w:pPr>
              <w:ind w:firstLineChars="0" w:firstLine="0"/>
              <w:jc w:val="center"/>
            </w:pPr>
            <w:r w:rsidRPr="00E26768">
              <w:t>-</w:t>
            </w:r>
          </w:p>
        </w:tc>
        <w:tc>
          <w:tcPr>
            <w:tcW w:w="851" w:type="dxa"/>
            <w:tcMar>
              <w:top w:w="100" w:type="dxa"/>
              <w:left w:w="100" w:type="dxa"/>
              <w:bottom w:w="100" w:type="dxa"/>
              <w:right w:w="100" w:type="dxa"/>
            </w:tcMar>
            <w:vAlign w:val="center"/>
            <w:hideMark/>
          </w:tcPr>
          <w:p w14:paraId="3368BE6D" w14:textId="77777777" w:rsidR="00DD037C" w:rsidRPr="00E26768" w:rsidRDefault="00DD037C" w:rsidP="00524F32">
            <w:pPr>
              <w:ind w:firstLineChars="0" w:firstLine="0"/>
              <w:jc w:val="center"/>
            </w:pPr>
            <w:r w:rsidRPr="00E26768">
              <w:t>-</w:t>
            </w:r>
          </w:p>
        </w:tc>
        <w:tc>
          <w:tcPr>
            <w:tcW w:w="1701" w:type="dxa"/>
            <w:tcMar>
              <w:top w:w="100" w:type="dxa"/>
              <w:left w:w="100" w:type="dxa"/>
              <w:bottom w:w="100" w:type="dxa"/>
              <w:right w:w="100" w:type="dxa"/>
            </w:tcMar>
            <w:vAlign w:val="center"/>
            <w:hideMark/>
          </w:tcPr>
          <w:p w14:paraId="545E2B78" w14:textId="77777777" w:rsidR="00DD037C" w:rsidRPr="00E26768" w:rsidRDefault="00DD037C" w:rsidP="00524F32">
            <w:pPr>
              <w:ind w:firstLineChars="0" w:firstLine="0"/>
              <w:jc w:val="center"/>
            </w:pPr>
            <w:r w:rsidRPr="00E26768">
              <w:t>Not evaluated</w:t>
            </w:r>
          </w:p>
        </w:tc>
      </w:tr>
    </w:tbl>
    <w:p w14:paraId="68017C16" w14:textId="42D36693" w:rsidR="00DD037C" w:rsidRPr="00E26768" w:rsidRDefault="00DD037C" w:rsidP="00E72FF3">
      <w:pPr>
        <w:pStyle w:val="aff1"/>
        <w:rPr>
          <w:b/>
        </w:rPr>
      </w:pPr>
      <w:r w:rsidRPr="00E26768">
        <w:t xml:space="preserve"> -: No information</w:t>
      </w:r>
      <w:r w:rsidR="00BB255B" w:rsidRPr="00E26768">
        <w:t>;</w:t>
      </w:r>
      <w:r w:rsidRPr="00E26768">
        <w:t xml:space="preserve"> CI: Confidence Interval</w:t>
      </w:r>
      <w:r w:rsidR="00BB255B" w:rsidRPr="00E26768">
        <w:t>;</w:t>
      </w:r>
      <w:r w:rsidR="000F6512" w:rsidRPr="00E26768">
        <w:t xml:space="preserve"> ESP: Erector Spinae Plane</w:t>
      </w:r>
      <w:r w:rsidR="00BB255B" w:rsidRPr="00E26768">
        <w:t>;</w:t>
      </w:r>
      <w:r w:rsidR="00727ED4" w:rsidRPr="00E26768">
        <w:t xml:space="preserve"> MD: Mean Difference</w:t>
      </w:r>
      <w:r w:rsidR="00BB255B" w:rsidRPr="00E26768">
        <w:t>;</w:t>
      </w:r>
      <w:r w:rsidR="00727ED4" w:rsidRPr="00E26768">
        <w:t xml:space="preserve"> </w:t>
      </w:r>
      <w:proofErr w:type="spellStart"/>
      <w:r w:rsidR="00727ED4" w:rsidRPr="00E26768">
        <w:t>WMD</w:t>
      </w:r>
      <w:proofErr w:type="spellEnd"/>
      <w:r w:rsidR="00727ED4" w:rsidRPr="00E26768">
        <w:t xml:space="preserve">: </w:t>
      </w:r>
      <w:proofErr w:type="spellStart"/>
      <w:r w:rsidR="00727ED4" w:rsidRPr="00E26768">
        <w:t>Wieghted</w:t>
      </w:r>
      <w:proofErr w:type="spellEnd"/>
      <w:r w:rsidR="00727ED4" w:rsidRPr="00E26768">
        <w:t xml:space="preserve"> Mean Difference</w:t>
      </w:r>
      <w:r w:rsidR="00BB255B" w:rsidRPr="00E26768">
        <w:t>;</w:t>
      </w:r>
      <w:r w:rsidR="00727ED4" w:rsidRPr="00E26768">
        <w:t xml:space="preserve"> </w:t>
      </w:r>
      <w:proofErr w:type="spellStart"/>
      <w:r w:rsidR="00727ED4" w:rsidRPr="00E26768">
        <w:t>SMD</w:t>
      </w:r>
      <w:proofErr w:type="spellEnd"/>
      <w:r w:rsidR="00727ED4" w:rsidRPr="00E26768">
        <w:t>: Standardized Mean Difference</w:t>
      </w:r>
      <w:r w:rsidR="00E72FF3" w:rsidRPr="00E26768">
        <w:rPr>
          <w:bCs/>
        </w:rPr>
        <w:t>.</w:t>
      </w:r>
    </w:p>
    <w:p w14:paraId="4312FA2E" w14:textId="4A149C50" w:rsidR="00E72FF3" w:rsidRPr="00E26768" w:rsidRDefault="00E72FF3" w:rsidP="00E72FF3">
      <w:pPr>
        <w:pStyle w:val="aff1"/>
        <w:rPr>
          <w:rFonts w:eastAsiaTheme="minorEastAsia"/>
          <w:b/>
        </w:rPr>
      </w:pPr>
    </w:p>
    <w:p w14:paraId="13BD8E98" w14:textId="77777777" w:rsidR="00E72FF3" w:rsidRPr="00E26768" w:rsidRDefault="00E72FF3" w:rsidP="00E72FF3">
      <w:pPr>
        <w:pStyle w:val="aff1"/>
        <w:rPr>
          <w:rFonts w:eastAsiaTheme="minorEastAsia"/>
          <w:b/>
        </w:rPr>
      </w:pPr>
    </w:p>
    <w:p w14:paraId="41B555C3" w14:textId="12689B64" w:rsidR="00B3664A" w:rsidRPr="00E26768" w:rsidRDefault="00422A58" w:rsidP="00422A58">
      <w:pPr>
        <w:pStyle w:val="aff0"/>
      </w:pPr>
      <w:r w:rsidRPr="00E26768">
        <w:t xml:space="preserve">Supplementary Table 3. </w:t>
      </w:r>
      <w:r w:rsidR="00EA02E5" w:rsidRPr="00E26768">
        <w:t>Pain at 12 h</w:t>
      </w:r>
      <w:r w:rsidRPr="00E26768">
        <w:t>.</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5"/>
        <w:gridCol w:w="1134"/>
        <w:gridCol w:w="1255"/>
        <w:gridCol w:w="2573"/>
        <w:gridCol w:w="1134"/>
        <w:gridCol w:w="567"/>
        <w:gridCol w:w="1984"/>
      </w:tblGrid>
      <w:tr w:rsidR="000F6512" w:rsidRPr="00E26768" w14:paraId="3518940E" w14:textId="77777777" w:rsidTr="00F54810">
        <w:trPr>
          <w:jc w:val="center"/>
        </w:trPr>
        <w:tc>
          <w:tcPr>
            <w:tcW w:w="1555" w:type="dxa"/>
            <w:tcMar>
              <w:top w:w="100" w:type="dxa"/>
              <w:left w:w="100" w:type="dxa"/>
              <w:bottom w:w="100" w:type="dxa"/>
              <w:right w:w="100" w:type="dxa"/>
            </w:tcMar>
            <w:vAlign w:val="center"/>
            <w:hideMark/>
          </w:tcPr>
          <w:p w14:paraId="2E5E3559" w14:textId="28FE4EC8" w:rsidR="00DD037C" w:rsidRPr="00E26768" w:rsidRDefault="00DD037C" w:rsidP="00F54810">
            <w:pPr>
              <w:ind w:firstLineChars="0" w:firstLine="0"/>
              <w:jc w:val="left"/>
            </w:pPr>
            <w:r w:rsidRPr="00E26768">
              <w:t>Study</w:t>
            </w:r>
          </w:p>
        </w:tc>
        <w:tc>
          <w:tcPr>
            <w:tcW w:w="1134" w:type="dxa"/>
            <w:tcMar>
              <w:top w:w="100" w:type="dxa"/>
              <w:left w:w="100" w:type="dxa"/>
              <w:bottom w:w="100" w:type="dxa"/>
              <w:right w:w="100" w:type="dxa"/>
            </w:tcMar>
            <w:vAlign w:val="center"/>
            <w:hideMark/>
          </w:tcPr>
          <w:p w14:paraId="562D2810" w14:textId="199860FE" w:rsidR="000F6512" w:rsidRPr="00E26768" w:rsidRDefault="00DD037C" w:rsidP="00F54810">
            <w:pPr>
              <w:pStyle w:val="afb"/>
              <w:spacing w:before="0" w:beforeAutospacing="0" w:after="0" w:afterAutospacing="0"/>
              <w:ind w:firstLineChars="0" w:firstLine="0"/>
              <w:jc w:val="center"/>
            </w:pPr>
            <w:r w:rsidRPr="00E26768">
              <w:t>ESP</w:t>
            </w:r>
          </w:p>
          <w:p w14:paraId="6F315166" w14:textId="46701D9F" w:rsidR="00DD037C" w:rsidRPr="00E26768" w:rsidRDefault="00DD037C" w:rsidP="00F54810">
            <w:pPr>
              <w:pStyle w:val="afb"/>
              <w:spacing w:before="0" w:beforeAutospacing="0" w:after="0" w:afterAutospacing="0"/>
              <w:ind w:firstLineChars="0" w:firstLine="0"/>
              <w:jc w:val="center"/>
            </w:pPr>
            <w:r w:rsidRPr="00E26768">
              <w:t>(n)</w:t>
            </w:r>
          </w:p>
        </w:tc>
        <w:tc>
          <w:tcPr>
            <w:tcW w:w="1255" w:type="dxa"/>
            <w:tcMar>
              <w:top w:w="100" w:type="dxa"/>
              <w:left w:w="100" w:type="dxa"/>
              <w:bottom w:w="100" w:type="dxa"/>
              <w:right w:w="100" w:type="dxa"/>
            </w:tcMar>
            <w:vAlign w:val="center"/>
            <w:hideMark/>
          </w:tcPr>
          <w:p w14:paraId="1850D8C6" w14:textId="77777777" w:rsidR="00B50D37" w:rsidRPr="00E26768" w:rsidRDefault="00DD037C" w:rsidP="00F54810">
            <w:pPr>
              <w:pStyle w:val="afb"/>
              <w:spacing w:before="0" w:beforeAutospacing="0" w:after="0" w:afterAutospacing="0"/>
              <w:ind w:firstLineChars="0" w:firstLine="0"/>
              <w:jc w:val="center"/>
            </w:pPr>
            <w:r w:rsidRPr="00E26768">
              <w:t>Control</w:t>
            </w:r>
          </w:p>
          <w:p w14:paraId="520CAD7D" w14:textId="3EB09BAC" w:rsidR="00DD037C" w:rsidRPr="00E26768" w:rsidRDefault="00DD037C" w:rsidP="00F54810">
            <w:pPr>
              <w:pStyle w:val="afb"/>
              <w:spacing w:before="0" w:beforeAutospacing="0" w:after="0" w:afterAutospacing="0"/>
              <w:ind w:firstLineChars="0" w:firstLine="0"/>
              <w:jc w:val="center"/>
            </w:pPr>
            <w:r w:rsidRPr="00E26768">
              <w:t>(n)</w:t>
            </w:r>
          </w:p>
        </w:tc>
        <w:tc>
          <w:tcPr>
            <w:tcW w:w="2573" w:type="dxa"/>
            <w:tcMar>
              <w:top w:w="100" w:type="dxa"/>
              <w:left w:w="100" w:type="dxa"/>
              <w:bottom w:w="100" w:type="dxa"/>
              <w:right w:w="100" w:type="dxa"/>
            </w:tcMar>
            <w:vAlign w:val="center"/>
            <w:hideMark/>
          </w:tcPr>
          <w:p w14:paraId="4F697330" w14:textId="77777777" w:rsidR="00B50D37" w:rsidRPr="00E26768" w:rsidRDefault="00DD037C" w:rsidP="00F54810">
            <w:pPr>
              <w:ind w:firstLineChars="0" w:firstLine="0"/>
              <w:jc w:val="center"/>
            </w:pPr>
            <w:r w:rsidRPr="00E26768">
              <w:t>Mean Difference</w:t>
            </w:r>
          </w:p>
          <w:p w14:paraId="4B6882C7" w14:textId="1B74DC65" w:rsidR="00DD037C" w:rsidRPr="00E26768" w:rsidRDefault="00DD037C" w:rsidP="00F54810">
            <w:pPr>
              <w:ind w:firstLineChars="0" w:firstLine="0"/>
              <w:jc w:val="center"/>
            </w:pPr>
            <w:r w:rsidRPr="00E26768">
              <w:t>(95%</w:t>
            </w:r>
            <w:r w:rsidR="00B50D37" w:rsidRPr="00E26768">
              <w:t xml:space="preserve"> </w:t>
            </w:r>
            <w:r w:rsidRPr="00E26768">
              <w:t>CI)</w:t>
            </w:r>
          </w:p>
        </w:tc>
        <w:tc>
          <w:tcPr>
            <w:tcW w:w="1134" w:type="dxa"/>
            <w:tcMar>
              <w:top w:w="100" w:type="dxa"/>
              <w:left w:w="100" w:type="dxa"/>
              <w:bottom w:w="100" w:type="dxa"/>
              <w:right w:w="100" w:type="dxa"/>
            </w:tcMar>
            <w:vAlign w:val="center"/>
            <w:hideMark/>
          </w:tcPr>
          <w:p w14:paraId="036DFB7E" w14:textId="6D338627" w:rsidR="00DD037C" w:rsidRPr="00E26768" w:rsidRDefault="00DD037C" w:rsidP="00F54810">
            <w:pPr>
              <w:ind w:firstLineChars="0" w:firstLine="0"/>
              <w:jc w:val="center"/>
            </w:pPr>
            <w:r w:rsidRPr="00E26768">
              <w:rPr>
                <w:i/>
                <w:iCs/>
              </w:rPr>
              <w:t>p</w:t>
            </w:r>
            <w:r w:rsidRPr="00E26768">
              <w:t>-value</w:t>
            </w:r>
          </w:p>
        </w:tc>
        <w:tc>
          <w:tcPr>
            <w:tcW w:w="567" w:type="dxa"/>
            <w:tcMar>
              <w:top w:w="100" w:type="dxa"/>
              <w:left w:w="100" w:type="dxa"/>
              <w:bottom w:w="100" w:type="dxa"/>
              <w:right w:w="100" w:type="dxa"/>
            </w:tcMar>
            <w:vAlign w:val="center"/>
            <w:hideMark/>
          </w:tcPr>
          <w:p w14:paraId="2D55B32B" w14:textId="79B43250" w:rsidR="00DD037C" w:rsidRPr="00E26768" w:rsidRDefault="00DD037C" w:rsidP="00F54810">
            <w:pPr>
              <w:pStyle w:val="afb"/>
              <w:spacing w:before="0" w:beforeAutospacing="0" w:after="0" w:afterAutospacing="0"/>
              <w:ind w:firstLineChars="0" w:firstLine="0"/>
              <w:jc w:val="center"/>
            </w:pPr>
            <w:r w:rsidRPr="00E26768">
              <w:t>I%</w:t>
            </w:r>
          </w:p>
        </w:tc>
        <w:tc>
          <w:tcPr>
            <w:tcW w:w="1984" w:type="dxa"/>
            <w:tcMar>
              <w:top w:w="100" w:type="dxa"/>
              <w:left w:w="100" w:type="dxa"/>
              <w:bottom w:w="100" w:type="dxa"/>
              <w:right w:w="100" w:type="dxa"/>
            </w:tcMar>
            <w:vAlign w:val="center"/>
            <w:hideMark/>
          </w:tcPr>
          <w:p w14:paraId="4BC73A68" w14:textId="10FB2A1E" w:rsidR="00DD037C" w:rsidRPr="00E26768" w:rsidRDefault="00DD037C" w:rsidP="00F54810">
            <w:pPr>
              <w:ind w:firstLineChars="0" w:firstLine="0"/>
              <w:jc w:val="center"/>
            </w:pPr>
            <w:r w:rsidRPr="00E26768">
              <w:t>Publication bias</w:t>
            </w:r>
          </w:p>
        </w:tc>
      </w:tr>
      <w:tr w:rsidR="000F6512" w:rsidRPr="00E26768" w14:paraId="3DAA93E4" w14:textId="77777777" w:rsidTr="00F54810">
        <w:trPr>
          <w:jc w:val="center"/>
        </w:trPr>
        <w:tc>
          <w:tcPr>
            <w:tcW w:w="1555" w:type="dxa"/>
            <w:tcMar>
              <w:top w:w="100" w:type="dxa"/>
              <w:left w:w="100" w:type="dxa"/>
              <w:bottom w:w="100" w:type="dxa"/>
              <w:right w:w="100" w:type="dxa"/>
            </w:tcMar>
            <w:vAlign w:val="center"/>
            <w:hideMark/>
          </w:tcPr>
          <w:p w14:paraId="0AF4A29F" w14:textId="0F4102D9" w:rsidR="00DD037C" w:rsidRPr="00E26768" w:rsidRDefault="00DD037C" w:rsidP="00F54810">
            <w:pPr>
              <w:pStyle w:val="afb"/>
              <w:spacing w:before="0" w:beforeAutospacing="0" w:after="0" w:afterAutospacing="0"/>
              <w:ind w:firstLineChars="0" w:firstLine="0"/>
              <w:jc w:val="left"/>
            </w:pPr>
            <w:r w:rsidRPr="00E26768">
              <w:rPr>
                <w:color w:val="000000"/>
              </w:rPr>
              <w:t>Zhang (2021)</w:t>
            </w:r>
          </w:p>
        </w:tc>
        <w:tc>
          <w:tcPr>
            <w:tcW w:w="1134" w:type="dxa"/>
            <w:tcMar>
              <w:top w:w="100" w:type="dxa"/>
              <w:left w:w="100" w:type="dxa"/>
              <w:bottom w:w="100" w:type="dxa"/>
              <w:right w:w="100" w:type="dxa"/>
            </w:tcMar>
            <w:vAlign w:val="center"/>
            <w:hideMark/>
          </w:tcPr>
          <w:p w14:paraId="660F76D1" w14:textId="77777777" w:rsidR="00DD037C" w:rsidRPr="00E26768" w:rsidRDefault="00DD037C" w:rsidP="00F54810">
            <w:pPr>
              <w:pStyle w:val="afb"/>
              <w:spacing w:before="0" w:beforeAutospacing="0" w:after="0" w:afterAutospacing="0"/>
              <w:ind w:firstLineChars="0" w:firstLine="0"/>
              <w:jc w:val="center"/>
            </w:pPr>
            <w:r w:rsidRPr="00E26768">
              <w:rPr>
                <w:color w:val="000000"/>
              </w:rPr>
              <w:t>250</w:t>
            </w:r>
          </w:p>
        </w:tc>
        <w:tc>
          <w:tcPr>
            <w:tcW w:w="1255" w:type="dxa"/>
            <w:tcMar>
              <w:top w:w="100" w:type="dxa"/>
              <w:left w:w="100" w:type="dxa"/>
              <w:bottom w:w="100" w:type="dxa"/>
              <w:right w:w="100" w:type="dxa"/>
            </w:tcMar>
            <w:vAlign w:val="center"/>
            <w:hideMark/>
          </w:tcPr>
          <w:p w14:paraId="7A4E0D95" w14:textId="77777777" w:rsidR="00DD037C" w:rsidRPr="00E26768" w:rsidRDefault="00DD037C" w:rsidP="00F54810">
            <w:pPr>
              <w:pStyle w:val="afb"/>
              <w:spacing w:before="0" w:beforeAutospacing="0" w:after="0" w:afterAutospacing="0"/>
              <w:ind w:firstLineChars="0" w:firstLine="0"/>
              <w:jc w:val="center"/>
            </w:pPr>
            <w:r w:rsidRPr="00E26768">
              <w:rPr>
                <w:color w:val="000000"/>
              </w:rPr>
              <w:t>250</w:t>
            </w:r>
          </w:p>
        </w:tc>
        <w:tc>
          <w:tcPr>
            <w:tcW w:w="2573" w:type="dxa"/>
            <w:tcMar>
              <w:top w:w="100" w:type="dxa"/>
              <w:left w:w="100" w:type="dxa"/>
              <w:bottom w:w="100" w:type="dxa"/>
              <w:right w:w="100" w:type="dxa"/>
            </w:tcMar>
            <w:vAlign w:val="center"/>
            <w:hideMark/>
          </w:tcPr>
          <w:p w14:paraId="13F1A135" w14:textId="26C63F52"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MD </w:t>
            </w:r>
            <w:r w:rsidR="00801E7F" w:rsidRPr="00E26768">
              <w:rPr>
                <w:color w:val="000000"/>
              </w:rPr>
              <w:t>−</w:t>
            </w:r>
            <w:r w:rsidRPr="00E26768">
              <w:rPr>
                <w:color w:val="000000"/>
              </w:rPr>
              <w:t>0.76</w:t>
            </w:r>
          </w:p>
          <w:p w14:paraId="1F6C0F48" w14:textId="10AA59C1"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1.43</w:t>
            </w:r>
            <w:r w:rsidR="00801E7F" w:rsidRPr="00E26768">
              <w:rPr>
                <w:color w:val="000000"/>
              </w:rPr>
              <w:t>, −</w:t>
            </w:r>
            <w:r w:rsidRPr="00E26768">
              <w:rPr>
                <w:color w:val="000000"/>
              </w:rPr>
              <w:t>0.09)</w:t>
            </w:r>
          </w:p>
        </w:tc>
        <w:tc>
          <w:tcPr>
            <w:tcW w:w="1134" w:type="dxa"/>
            <w:tcMar>
              <w:top w:w="100" w:type="dxa"/>
              <w:left w:w="100" w:type="dxa"/>
              <w:bottom w:w="100" w:type="dxa"/>
              <w:right w:w="100" w:type="dxa"/>
            </w:tcMar>
            <w:vAlign w:val="center"/>
            <w:hideMark/>
          </w:tcPr>
          <w:p w14:paraId="0F930444" w14:textId="77777777" w:rsidR="00DD037C" w:rsidRPr="00E26768" w:rsidRDefault="00DD037C" w:rsidP="00F54810">
            <w:pPr>
              <w:pStyle w:val="afb"/>
              <w:spacing w:before="0" w:beforeAutospacing="0" w:after="0" w:afterAutospacing="0"/>
              <w:ind w:firstLineChars="0" w:firstLine="0"/>
              <w:jc w:val="center"/>
            </w:pPr>
            <w:r w:rsidRPr="00E26768">
              <w:rPr>
                <w:color w:val="000000"/>
              </w:rPr>
              <w:t>&lt;0.00001</w:t>
            </w:r>
          </w:p>
        </w:tc>
        <w:tc>
          <w:tcPr>
            <w:tcW w:w="567" w:type="dxa"/>
            <w:tcMar>
              <w:top w:w="100" w:type="dxa"/>
              <w:left w:w="100" w:type="dxa"/>
              <w:bottom w:w="100" w:type="dxa"/>
              <w:right w:w="100" w:type="dxa"/>
            </w:tcMar>
            <w:vAlign w:val="center"/>
            <w:hideMark/>
          </w:tcPr>
          <w:p w14:paraId="161766A5" w14:textId="77777777" w:rsidR="00DD037C" w:rsidRPr="00E26768" w:rsidRDefault="00DD037C" w:rsidP="00F54810">
            <w:pPr>
              <w:pStyle w:val="afb"/>
              <w:spacing w:before="0" w:beforeAutospacing="0" w:after="0" w:afterAutospacing="0"/>
              <w:ind w:firstLineChars="0" w:firstLine="0"/>
              <w:jc w:val="center"/>
            </w:pPr>
            <w:r w:rsidRPr="00E26768">
              <w:rPr>
                <w:color w:val="000000"/>
              </w:rPr>
              <w:t>89</w:t>
            </w:r>
          </w:p>
        </w:tc>
        <w:tc>
          <w:tcPr>
            <w:tcW w:w="1984" w:type="dxa"/>
            <w:tcMar>
              <w:top w:w="100" w:type="dxa"/>
              <w:left w:w="100" w:type="dxa"/>
              <w:bottom w:w="100" w:type="dxa"/>
              <w:right w:w="100" w:type="dxa"/>
            </w:tcMar>
            <w:vAlign w:val="center"/>
            <w:hideMark/>
          </w:tcPr>
          <w:p w14:paraId="1AC9756D" w14:textId="77777777" w:rsidR="00DD037C" w:rsidRPr="00E26768" w:rsidRDefault="00DD037C" w:rsidP="00F54810">
            <w:pPr>
              <w:pStyle w:val="afb"/>
              <w:spacing w:before="0" w:beforeAutospacing="0" w:after="0" w:afterAutospacing="0"/>
              <w:ind w:firstLineChars="0" w:firstLine="0"/>
              <w:jc w:val="center"/>
            </w:pPr>
            <w:r w:rsidRPr="00E26768">
              <w:rPr>
                <w:color w:val="000000"/>
              </w:rPr>
              <w:t>Not evaluated</w:t>
            </w:r>
          </w:p>
        </w:tc>
      </w:tr>
      <w:tr w:rsidR="000F6512" w:rsidRPr="00E26768" w14:paraId="66911142" w14:textId="77777777" w:rsidTr="00F54810">
        <w:trPr>
          <w:jc w:val="center"/>
        </w:trPr>
        <w:tc>
          <w:tcPr>
            <w:tcW w:w="1555" w:type="dxa"/>
            <w:tcMar>
              <w:top w:w="100" w:type="dxa"/>
              <w:left w:w="100" w:type="dxa"/>
              <w:bottom w:w="100" w:type="dxa"/>
              <w:right w:w="100" w:type="dxa"/>
            </w:tcMar>
            <w:vAlign w:val="center"/>
            <w:hideMark/>
          </w:tcPr>
          <w:p w14:paraId="53F85BA2" w14:textId="4C17081D" w:rsidR="00DD037C" w:rsidRPr="00E26768" w:rsidRDefault="00DD037C" w:rsidP="00F54810">
            <w:pPr>
              <w:pStyle w:val="afb"/>
              <w:spacing w:before="0" w:beforeAutospacing="0" w:after="0" w:afterAutospacing="0"/>
              <w:ind w:firstLineChars="0" w:firstLine="0"/>
              <w:jc w:val="left"/>
            </w:pPr>
            <w:r w:rsidRPr="00E26768">
              <w:rPr>
                <w:color w:val="000000"/>
              </w:rPr>
              <w:t>Hussain (2021)</w:t>
            </w:r>
          </w:p>
        </w:tc>
        <w:tc>
          <w:tcPr>
            <w:tcW w:w="1134" w:type="dxa"/>
            <w:tcMar>
              <w:top w:w="100" w:type="dxa"/>
              <w:left w:w="100" w:type="dxa"/>
              <w:bottom w:w="100" w:type="dxa"/>
              <w:right w:w="100" w:type="dxa"/>
            </w:tcMar>
            <w:vAlign w:val="center"/>
            <w:hideMark/>
          </w:tcPr>
          <w:p w14:paraId="79E02C77" w14:textId="77777777" w:rsidR="00DD037C" w:rsidRPr="00E26768" w:rsidRDefault="00DD037C" w:rsidP="00F54810">
            <w:pPr>
              <w:pStyle w:val="afb"/>
              <w:spacing w:before="0" w:beforeAutospacing="0" w:after="0" w:afterAutospacing="0"/>
              <w:ind w:firstLineChars="0" w:firstLine="0"/>
              <w:jc w:val="center"/>
            </w:pPr>
            <w:r w:rsidRPr="00E26768">
              <w:rPr>
                <w:color w:val="000000"/>
              </w:rPr>
              <w:t>246</w:t>
            </w:r>
          </w:p>
        </w:tc>
        <w:tc>
          <w:tcPr>
            <w:tcW w:w="1255" w:type="dxa"/>
            <w:tcMar>
              <w:top w:w="100" w:type="dxa"/>
              <w:left w:w="100" w:type="dxa"/>
              <w:bottom w:w="100" w:type="dxa"/>
              <w:right w:w="100" w:type="dxa"/>
            </w:tcMar>
            <w:vAlign w:val="center"/>
            <w:hideMark/>
          </w:tcPr>
          <w:p w14:paraId="2816D089" w14:textId="77777777" w:rsidR="00DD037C" w:rsidRPr="00E26768" w:rsidRDefault="00DD037C" w:rsidP="00F54810">
            <w:pPr>
              <w:pStyle w:val="afb"/>
              <w:spacing w:before="0" w:beforeAutospacing="0" w:after="0" w:afterAutospacing="0"/>
              <w:ind w:firstLineChars="0" w:firstLine="0"/>
              <w:jc w:val="center"/>
            </w:pPr>
            <w:r w:rsidRPr="00E26768">
              <w:rPr>
                <w:color w:val="000000"/>
              </w:rPr>
              <w:t>249</w:t>
            </w:r>
          </w:p>
        </w:tc>
        <w:tc>
          <w:tcPr>
            <w:tcW w:w="2573" w:type="dxa"/>
            <w:tcMar>
              <w:top w:w="100" w:type="dxa"/>
              <w:left w:w="100" w:type="dxa"/>
              <w:bottom w:w="100" w:type="dxa"/>
              <w:right w:w="100" w:type="dxa"/>
            </w:tcMar>
            <w:vAlign w:val="center"/>
            <w:hideMark/>
          </w:tcPr>
          <w:p w14:paraId="06CBA92F" w14:textId="54EB49EC"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WMD </w:t>
            </w:r>
            <w:r w:rsidR="00801E7F" w:rsidRPr="00E26768">
              <w:rPr>
                <w:color w:val="000000"/>
              </w:rPr>
              <w:t>−</w:t>
            </w:r>
            <w:r w:rsidRPr="00E26768">
              <w:rPr>
                <w:color w:val="000000"/>
              </w:rPr>
              <w:t>0.85</w:t>
            </w:r>
          </w:p>
          <w:p w14:paraId="0E4AE2A0" w14:textId="68C3E5D8"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1.53</w:t>
            </w:r>
            <w:r w:rsidR="00801E7F" w:rsidRPr="00E26768">
              <w:rPr>
                <w:color w:val="000000"/>
              </w:rPr>
              <w:t>, −</w:t>
            </w:r>
            <w:r w:rsidRPr="00E26768">
              <w:rPr>
                <w:color w:val="000000"/>
              </w:rPr>
              <w:t>0.16)</w:t>
            </w:r>
          </w:p>
        </w:tc>
        <w:tc>
          <w:tcPr>
            <w:tcW w:w="1134" w:type="dxa"/>
            <w:tcMar>
              <w:top w:w="100" w:type="dxa"/>
              <w:left w:w="100" w:type="dxa"/>
              <w:bottom w:w="100" w:type="dxa"/>
              <w:right w:w="100" w:type="dxa"/>
            </w:tcMar>
            <w:vAlign w:val="center"/>
            <w:hideMark/>
          </w:tcPr>
          <w:p w14:paraId="69E4D935" w14:textId="77777777" w:rsidR="00DD037C" w:rsidRPr="00E26768" w:rsidRDefault="00DD037C" w:rsidP="00F54810">
            <w:pPr>
              <w:pStyle w:val="afb"/>
              <w:spacing w:before="0" w:beforeAutospacing="0" w:after="0" w:afterAutospacing="0"/>
              <w:ind w:firstLineChars="0" w:firstLine="0"/>
              <w:jc w:val="center"/>
            </w:pPr>
            <w:r w:rsidRPr="00E26768">
              <w:rPr>
                <w:color w:val="000000"/>
              </w:rPr>
              <w:t>0.02</w:t>
            </w:r>
          </w:p>
        </w:tc>
        <w:tc>
          <w:tcPr>
            <w:tcW w:w="567" w:type="dxa"/>
            <w:tcMar>
              <w:top w:w="100" w:type="dxa"/>
              <w:left w:w="100" w:type="dxa"/>
              <w:bottom w:w="100" w:type="dxa"/>
              <w:right w:w="100" w:type="dxa"/>
            </w:tcMar>
            <w:vAlign w:val="center"/>
            <w:hideMark/>
          </w:tcPr>
          <w:p w14:paraId="0B6DB23B" w14:textId="77777777" w:rsidR="00DD037C" w:rsidRPr="00E26768" w:rsidRDefault="00DD037C" w:rsidP="00F54810">
            <w:pPr>
              <w:pStyle w:val="afb"/>
              <w:spacing w:before="0" w:beforeAutospacing="0" w:after="0" w:afterAutospacing="0"/>
              <w:ind w:firstLineChars="0" w:firstLine="0"/>
              <w:jc w:val="center"/>
            </w:pPr>
            <w:r w:rsidRPr="00E26768">
              <w:rPr>
                <w:color w:val="000000"/>
              </w:rPr>
              <w:t>89</w:t>
            </w:r>
          </w:p>
        </w:tc>
        <w:tc>
          <w:tcPr>
            <w:tcW w:w="1984" w:type="dxa"/>
            <w:tcMar>
              <w:top w:w="100" w:type="dxa"/>
              <w:left w:w="100" w:type="dxa"/>
              <w:bottom w:w="100" w:type="dxa"/>
              <w:right w:w="100" w:type="dxa"/>
            </w:tcMar>
            <w:vAlign w:val="center"/>
            <w:hideMark/>
          </w:tcPr>
          <w:p w14:paraId="0A5B2B19" w14:textId="77777777" w:rsidR="00DD037C" w:rsidRPr="00E26768" w:rsidRDefault="00DD037C" w:rsidP="00F54810">
            <w:pPr>
              <w:pStyle w:val="afb"/>
              <w:spacing w:before="0" w:beforeAutospacing="0" w:after="0" w:afterAutospacing="0"/>
              <w:ind w:firstLineChars="0" w:firstLine="0"/>
              <w:jc w:val="center"/>
            </w:pPr>
            <w:r w:rsidRPr="00E26768">
              <w:rPr>
                <w:color w:val="000000"/>
              </w:rPr>
              <w:t>No</w:t>
            </w:r>
          </w:p>
        </w:tc>
      </w:tr>
      <w:tr w:rsidR="000F6512" w:rsidRPr="00E26768" w14:paraId="63CD5876" w14:textId="77777777" w:rsidTr="00F54810">
        <w:trPr>
          <w:jc w:val="center"/>
        </w:trPr>
        <w:tc>
          <w:tcPr>
            <w:tcW w:w="1555" w:type="dxa"/>
            <w:tcMar>
              <w:top w:w="100" w:type="dxa"/>
              <w:left w:w="100" w:type="dxa"/>
              <w:bottom w:w="100" w:type="dxa"/>
              <w:right w:w="100" w:type="dxa"/>
            </w:tcMar>
            <w:vAlign w:val="center"/>
            <w:hideMark/>
          </w:tcPr>
          <w:p w14:paraId="664FED23" w14:textId="2A9F0CBD" w:rsidR="00DD037C" w:rsidRPr="00E26768" w:rsidRDefault="00DD037C" w:rsidP="00F54810">
            <w:pPr>
              <w:pStyle w:val="afb"/>
              <w:spacing w:before="0" w:beforeAutospacing="0" w:after="0" w:afterAutospacing="0"/>
              <w:ind w:firstLineChars="0" w:firstLine="0"/>
              <w:jc w:val="left"/>
            </w:pPr>
            <w:r w:rsidRPr="00E26768">
              <w:rPr>
                <w:color w:val="000000"/>
              </w:rPr>
              <w:t>Li (2021)</w:t>
            </w:r>
          </w:p>
        </w:tc>
        <w:tc>
          <w:tcPr>
            <w:tcW w:w="1134" w:type="dxa"/>
            <w:tcMar>
              <w:top w:w="100" w:type="dxa"/>
              <w:left w:w="100" w:type="dxa"/>
              <w:bottom w:w="100" w:type="dxa"/>
              <w:right w:w="100" w:type="dxa"/>
            </w:tcMar>
            <w:vAlign w:val="center"/>
            <w:hideMark/>
          </w:tcPr>
          <w:p w14:paraId="23494197" w14:textId="77777777" w:rsidR="00DD037C" w:rsidRPr="00E26768" w:rsidRDefault="00DD037C" w:rsidP="00F54810">
            <w:pPr>
              <w:pStyle w:val="afb"/>
              <w:spacing w:before="0" w:beforeAutospacing="0" w:after="0" w:afterAutospacing="0"/>
              <w:ind w:firstLineChars="0" w:firstLine="0"/>
              <w:jc w:val="center"/>
            </w:pPr>
            <w:r w:rsidRPr="00E26768">
              <w:rPr>
                <w:color w:val="000000"/>
              </w:rPr>
              <w:t>145</w:t>
            </w:r>
          </w:p>
        </w:tc>
        <w:tc>
          <w:tcPr>
            <w:tcW w:w="1255" w:type="dxa"/>
            <w:tcMar>
              <w:top w:w="100" w:type="dxa"/>
              <w:left w:w="100" w:type="dxa"/>
              <w:bottom w:w="100" w:type="dxa"/>
              <w:right w:w="100" w:type="dxa"/>
            </w:tcMar>
            <w:vAlign w:val="center"/>
            <w:hideMark/>
          </w:tcPr>
          <w:p w14:paraId="4C660A95" w14:textId="77777777" w:rsidR="00DD037C" w:rsidRPr="00E26768" w:rsidRDefault="00DD037C" w:rsidP="00F54810">
            <w:pPr>
              <w:pStyle w:val="afb"/>
              <w:spacing w:before="0" w:beforeAutospacing="0" w:after="0" w:afterAutospacing="0"/>
              <w:ind w:firstLineChars="0" w:firstLine="0"/>
              <w:jc w:val="center"/>
            </w:pPr>
            <w:r w:rsidRPr="00E26768">
              <w:rPr>
                <w:color w:val="000000"/>
              </w:rPr>
              <w:t>145</w:t>
            </w:r>
          </w:p>
        </w:tc>
        <w:tc>
          <w:tcPr>
            <w:tcW w:w="2573" w:type="dxa"/>
            <w:tcMar>
              <w:top w:w="100" w:type="dxa"/>
              <w:left w:w="100" w:type="dxa"/>
              <w:bottom w:w="100" w:type="dxa"/>
              <w:right w:w="100" w:type="dxa"/>
            </w:tcMar>
            <w:vAlign w:val="center"/>
            <w:hideMark/>
          </w:tcPr>
          <w:p w14:paraId="430311F3" w14:textId="3A6DE8F5"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SMD </w:t>
            </w:r>
            <w:r w:rsidR="00801E7F" w:rsidRPr="00E26768">
              <w:rPr>
                <w:color w:val="000000"/>
              </w:rPr>
              <w:t>−</w:t>
            </w:r>
            <w:r w:rsidRPr="00E26768">
              <w:rPr>
                <w:color w:val="000000"/>
              </w:rPr>
              <w:t>0.24</w:t>
            </w:r>
          </w:p>
          <w:p w14:paraId="01B0CFF9" w14:textId="6E794493"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0.47</w:t>
            </w:r>
            <w:r w:rsidR="00801E7F" w:rsidRPr="00E26768">
              <w:rPr>
                <w:color w:val="000000"/>
              </w:rPr>
              <w:t>, −</w:t>
            </w:r>
            <w:r w:rsidRPr="00E26768">
              <w:rPr>
                <w:color w:val="000000"/>
              </w:rPr>
              <w:t>0.01)</w:t>
            </w:r>
          </w:p>
        </w:tc>
        <w:tc>
          <w:tcPr>
            <w:tcW w:w="1134" w:type="dxa"/>
            <w:tcMar>
              <w:top w:w="100" w:type="dxa"/>
              <w:left w:w="100" w:type="dxa"/>
              <w:bottom w:w="100" w:type="dxa"/>
              <w:right w:w="100" w:type="dxa"/>
            </w:tcMar>
            <w:vAlign w:val="center"/>
            <w:hideMark/>
          </w:tcPr>
          <w:p w14:paraId="77272EC3" w14:textId="77777777" w:rsidR="00DD037C" w:rsidRPr="00E26768" w:rsidRDefault="00DD037C" w:rsidP="00F54810">
            <w:pPr>
              <w:pStyle w:val="afb"/>
              <w:spacing w:before="0" w:beforeAutospacing="0" w:after="0" w:afterAutospacing="0"/>
              <w:ind w:firstLineChars="0" w:firstLine="0"/>
              <w:jc w:val="center"/>
            </w:pPr>
            <w:r w:rsidRPr="00E26768">
              <w:rPr>
                <w:color w:val="000000"/>
              </w:rPr>
              <w:t>&lt;0.05</w:t>
            </w:r>
          </w:p>
        </w:tc>
        <w:tc>
          <w:tcPr>
            <w:tcW w:w="567" w:type="dxa"/>
            <w:tcMar>
              <w:top w:w="100" w:type="dxa"/>
              <w:left w:w="100" w:type="dxa"/>
              <w:bottom w:w="100" w:type="dxa"/>
              <w:right w:w="100" w:type="dxa"/>
            </w:tcMar>
            <w:vAlign w:val="center"/>
            <w:hideMark/>
          </w:tcPr>
          <w:p w14:paraId="3539EE99" w14:textId="77777777" w:rsidR="00DD037C" w:rsidRPr="00E26768" w:rsidRDefault="00DD037C" w:rsidP="00F54810">
            <w:pPr>
              <w:pStyle w:val="afb"/>
              <w:spacing w:before="0" w:beforeAutospacing="0" w:after="0" w:afterAutospacing="0"/>
              <w:ind w:firstLineChars="0" w:firstLine="0"/>
              <w:jc w:val="center"/>
            </w:pPr>
            <w:r w:rsidRPr="00E26768">
              <w:rPr>
                <w:color w:val="000000"/>
              </w:rPr>
              <w:t>0</w:t>
            </w:r>
          </w:p>
        </w:tc>
        <w:tc>
          <w:tcPr>
            <w:tcW w:w="1984" w:type="dxa"/>
            <w:tcMar>
              <w:top w:w="100" w:type="dxa"/>
              <w:left w:w="100" w:type="dxa"/>
              <w:bottom w:w="100" w:type="dxa"/>
              <w:right w:w="100" w:type="dxa"/>
            </w:tcMar>
            <w:vAlign w:val="center"/>
            <w:hideMark/>
          </w:tcPr>
          <w:p w14:paraId="0A832273" w14:textId="77777777" w:rsidR="00DD037C" w:rsidRPr="00E26768" w:rsidRDefault="00DD037C" w:rsidP="00F54810">
            <w:pPr>
              <w:pStyle w:val="afb"/>
              <w:spacing w:before="0" w:beforeAutospacing="0" w:after="0" w:afterAutospacing="0"/>
              <w:ind w:firstLineChars="0" w:firstLine="0"/>
              <w:jc w:val="center"/>
            </w:pPr>
            <w:r w:rsidRPr="00E26768">
              <w:rPr>
                <w:color w:val="000000"/>
              </w:rPr>
              <w:t>Not evaluated</w:t>
            </w:r>
          </w:p>
        </w:tc>
      </w:tr>
      <w:tr w:rsidR="000F6512" w:rsidRPr="00E26768" w14:paraId="1037E744" w14:textId="77777777" w:rsidTr="00F54810">
        <w:trPr>
          <w:jc w:val="center"/>
        </w:trPr>
        <w:tc>
          <w:tcPr>
            <w:tcW w:w="1555" w:type="dxa"/>
            <w:tcMar>
              <w:top w:w="100" w:type="dxa"/>
              <w:left w:w="100" w:type="dxa"/>
              <w:bottom w:w="100" w:type="dxa"/>
              <w:right w:w="100" w:type="dxa"/>
            </w:tcMar>
            <w:vAlign w:val="center"/>
            <w:hideMark/>
          </w:tcPr>
          <w:p w14:paraId="57C79A08" w14:textId="77777777" w:rsidR="00DD037C" w:rsidRPr="00E26768" w:rsidRDefault="00DD037C" w:rsidP="00F54810">
            <w:pPr>
              <w:pStyle w:val="afb"/>
              <w:spacing w:before="0" w:beforeAutospacing="0" w:after="0" w:afterAutospacing="0"/>
              <w:ind w:firstLineChars="0" w:firstLine="0"/>
              <w:jc w:val="left"/>
            </w:pPr>
            <w:r w:rsidRPr="00E26768">
              <w:rPr>
                <w:color w:val="000000"/>
              </w:rPr>
              <w:t>Leong (2021)</w:t>
            </w:r>
          </w:p>
        </w:tc>
        <w:tc>
          <w:tcPr>
            <w:tcW w:w="1134" w:type="dxa"/>
            <w:tcMar>
              <w:top w:w="100" w:type="dxa"/>
              <w:left w:w="100" w:type="dxa"/>
              <w:bottom w:w="100" w:type="dxa"/>
              <w:right w:w="100" w:type="dxa"/>
            </w:tcMar>
            <w:vAlign w:val="center"/>
            <w:hideMark/>
          </w:tcPr>
          <w:p w14:paraId="1F6D05B7" w14:textId="77777777" w:rsidR="00DD037C" w:rsidRPr="00E26768" w:rsidRDefault="00DD037C" w:rsidP="00F54810">
            <w:pPr>
              <w:pStyle w:val="afb"/>
              <w:spacing w:before="0" w:beforeAutospacing="0" w:after="0" w:afterAutospacing="0"/>
              <w:ind w:firstLineChars="0" w:firstLine="0"/>
              <w:jc w:val="center"/>
            </w:pPr>
            <w:r w:rsidRPr="00E26768">
              <w:rPr>
                <w:color w:val="000000"/>
              </w:rPr>
              <w:t>125</w:t>
            </w:r>
          </w:p>
        </w:tc>
        <w:tc>
          <w:tcPr>
            <w:tcW w:w="1255" w:type="dxa"/>
            <w:tcMar>
              <w:top w:w="100" w:type="dxa"/>
              <w:left w:w="100" w:type="dxa"/>
              <w:bottom w:w="100" w:type="dxa"/>
              <w:right w:w="100" w:type="dxa"/>
            </w:tcMar>
            <w:vAlign w:val="center"/>
            <w:hideMark/>
          </w:tcPr>
          <w:p w14:paraId="34810B08" w14:textId="77777777" w:rsidR="00DD037C" w:rsidRPr="00E26768" w:rsidRDefault="00DD037C" w:rsidP="00F54810">
            <w:pPr>
              <w:pStyle w:val="afb"/>
              <w:spacing w:before="0" w:beforeAutospacing="0" w:after="0" w:afterAutospacing="0"/>
              <w:ind w:firstLineChars="0" w:firstLine="0"/>
              <w:jc w:val="center"/>
            </w:pPr>
            <w:r w:rsidRPr="00E26768">
              <w:rPr>
                <w:color w:val="000000"/>
              </w:rPr>
              <w:t>125</w:t>
            </w:r>
          </w:p>
        </w:tc>
        <w:tc>
          <w:tcPr>
            <w:tcW w:w="2573" w:type="dxa"/>
            <w:tcMar>
              <w:top w:w="100" w:type="dxa"/>
              <w:left w:w="100" w:type="dxa"/>
              <w:bottom w:w="100" w:type="dxa"/>
              <w:right w:w="100" w:type="dxa"/>
            </w:tcMar>
            <w:vAlign w:val="center"/>
            <w:hideMark/>
          </w:tcPr>
          <w:p w14:paraId="2C808242" w14:textId="189587E1"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MD </w:t>
            </w:r>
            <w:r w:rsidR="00801E7F" w:rsidRPr="00E26768">
              <w:rPr>
                <w:color w:val="000000"/>
              </w:rPr>
              <w:t>−</w:t>
            </w:r>
            <w:r w:rsidRPr="00E26768">
              <w:rPr>
                <w:color w:val="000000"/>
              </w:rPr>
              <w:t>0.46</w:t>
            </w:r>
          </w:p>
          <w:p w14:paraId="55910BAB" w14:textId="28805002"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0.67</w:t>
            </w:r>
            <w:r w:rsidR="00801E7F" w:rsidRPr="00E26768">
              <w:rPr>
                <w:color w:val="000000"/>
              </w:rPr>
              <w:t>, −</w:t>
            </w:r>
            <w:r w:rsidRPr="00E26768">
              <w:rPr>
                <w:color w:val="000000"/>
              </w:rPr>
              <w:t>0.25)</w:t>
            </w:r>
          </w:p>
        </w:tc>
        <w:tc>
          <w:tcPr>
            <w:tcW w:w="1134" w:type="dxa"/>
            <w:tcMar>
              <w:top w:w="100" w:type="dxa"/>
              <w:left w:w="100" w:type="dxa"/>
              <w:bottom w:w="100" w:type="dxa"/>
              <w:right w:w="100" w:type="dxa"/>
            </w:tcMar>
            <w:vAlign w:val="center"/>
            <w:hideMark/>
          </w:tcPr>
          <w:p w14:paraId="38799030" w14:textId="77777777" w:rsidR="00DD037C" w:rsidRPr="00E26768" w:rsidRDefault="00DD037C" w:rsidP="00F54810">
            <w:pPr>
              <w:pStyle w:val="afb"/>
              <w:spacing w:before="0" w:beforeAutospacing="0" w:after="0" w:afterAutospacing="0"/>
              <w:ind w:firstLineChars="0" w:firstLine="0"/>
              <w:jc w:val="center"/>
            </w:pPr>
            <w:r w:rsidRPr="00E26768">
              <w:rPr>
                <w:color w:val="000000"/>
              </w:rPr>
              <w:t>&lt;0.00001</w:t>
            </w:r>
          </w:p>
        </w:tc>
        <w:tc>
          <w:tcPr>
            <w:tcW w:w="567" w:type="dxa"/>
            <w:tcMar>
              <w:top w:w="100" w:type="dxa"/>
              <w:left w:w="100" w:type="dxa"/>
              <w:bottom w:w="100" w:type="dxa"/>
              <w:right w:w="100" w:type="dxa"/>
            </w:tcMar>
            <w:vAlign w:val="center"/>
            <w:hideMark/>
          </w:tcPr>
          <w:p w14:paraId="2A9D5EF3" w14:textId="77777777" w:rsidR="00DD037C" w:rsidRPr="00E26768" w:rsidRDefault="00DD037C" w:rsidP="00F54810">
            <w:pPr>
              <w:pStyle w:val="afb"/>
              <w:spacing w:before="0" w:beforeAutospacing="0" w:after="0" w:afterAutospacing="0"/>
              <w:ind w:firstLineChars="0" w:firstLine="0"/>
              <w:jc w:val="center"/>
            </w:pPr>
            <w:r w:rsidRPr="00E26768">
              <w:rPr>
                <w:color w:val="000000"/>
              </w:rPr>
              <w:t>58</w:t>
            </w:r>
          </w:p>
        </w:tc>
        <w:tc>
          <w:tcPr>
            <w:tcW w:w="1984" w:type="dxa"/>
            <w:tcMar>
              <w:top w:w="100" w:type="dxa"/>
              <w:left w:w="100" w:type="dxa"/>
              <w:bottom w:w="100" w:type="dxa"/>
              <w:right w:w="100" w:type="dxa"/>
            </w:tcMar>
            <w:vAlign w:val="center"/>
            <w:hideMark/>
          </w:tcPr>
          <w:p w14:paraId="72505E20" w14:textId="77777777" w:rsidR="00DD037C" w:rsidRPr="00E26768" w:rsidRDefault="00DD037C" w:rsidP="00F54810">
            <w:pPr>
              <w:pStyle w:val="afb"/>
              <w:spacing w:before="0" w:beforeAutospacing="0" w:after="0" w:afterAutospacing="0"/>
              <w:ind w:firstLineChars="0" w:firstLine="0"/>
              <w:jc w:val="center"/>
            </w:pPr>
            <w:r w:rsidRPr="00E26768">
              <w:rPr>
                <w:color w:val="000000"/>
              </w:rPr>
              <w:t>No</w:t>
            </w:r>
          </w:p>
        </w:tc>
      </w:tr>
      <w:tr w:rsidR="000F6512" w:rsidRPr="00E26768" w14:paraId="28CE2956" w14:textId="77777777" w:rsidTr="00F54810">
        <w:trPr>
          <w:jc w:val="center"/>
        </w:trPr>
        <w:tc>
          <w:tcPr>
            <w:tcW w:w="1555" w:type="dxa"/>
            <w:tcMar>
              <w:top w:w="100" w:type="dxa"/>
              <w:left w:w="100" w:type="dxa"/>
              <w:bottom w:w="100" w:type="dxa"/>
              <w:right w:w="100" w:type="dxa"/>
            </w:tcMar>
            <w:vAlign w:val="center"/>
            <w:hideMark/>
          </w:tcPr>
          <w:p w14:paraId="4BAFD5EC" w14:textId="77777777" w:rsidR="00DD037C" w:rsidRPr="00E26768" w:rsidRDefault="00DD037C" w:rsidP="00F54810">
            <w:pPr>
              <w:pStyle w:val="afb"/>
              <w:spacing w:before="0" w:beforeAutospacing="0" w:after="0" w:afterAutospacing="0"/>
              <w:ind w:firstLineChars="0" w:firstLine="0"/>
              <w:jc w:val="left"/>
            </w:pPr>
            <w:r w:rsidRPr="00E26768">
              <w:rPr>
                <w:color w:val="000000"/>
              </w:rPr>
              <w:t>Guan (2023)</w:t>
            </w:r>
          </w:p>
        </w:tc>
        <w:tc>
          <w:tcPr>
            <w:tcW w:w="1134" w:type="dxa"/>
            <w:tcMar>
              <w:top w:w="100" w:type="dxa"/>
              <w:left w:w="100" w:type="dxa"/>
              <w:bottom w:w="100" w:type="dxa"/>
              <w:right w:w="100" w:type="dxa"/>
            </w:tcMar>
            <w:vAlign w:val="center"/>
            <w:hideMark/>
          </w:tcPr>
          <w:p w14:paraId="33AE9DBF" w14:textId="77777777" w:rsidR="00DD037C" w:rsidRPr="00E26768" w:rsidRDefault="00DD037C" w:rsidP="00F54810">
            <w:pPr>
              <w:pStyle w:val="afb"/>
              <w:spacing w:before="0" w:beforeAutospacing="0" w:after="0" w:afterAutospacing="0"/>
              <w:ind w:firstLineChars="0" w:firstLine="0"/>
              <w:jc w:val="center"/>
            </w:pPr>
            <w:r w:rsidRPr="00E26768">
              <w:rPr>
                <w:color w:val="000000"/>
              </w:rPr>
              <w:t>387</w:t>
            </w:r>
          </w:p>
        </w:tc>
        <w:tc>
          <w:tcPr>
            <w:tcW w:w="1255" w:type="dxa"/>
            <w:tcMar>
              <w:top w:w="100" w:type="dxa"/>
              <w:left w:w="100" w:type="dxa"/>
              <w:bottom w:w="100" w:type="dxa"/>
              <w:right w:w="100" w:type="dxa"/>
            </w:tcMar>
            <w:vAlign w:val="center"/>
            <w:hideMark/>
          </w:tcPr>
          <w:p w14:paraId="4CE66826" w14:textId="77777777" w:rsidR="00DD037C" w:rsidRPr="00E26768" w:rsidRDefault="00DD037C" w:rsidP="00F54810">
            <w:pPr>
              <w:pStyle w:val="afb"/>
              <w:spacing w:before="0" w:beforeAutospacing="0" w:after="0" w:afterAutospacing="0"/>
              <w:ind w:firstLineChars="0" w:firstLine="0"/>
              <w:jc w:val="center"/>
            </w:pPr>
            <w:r w:rsidRPr="00E26768">
              <w:rPr>
                <w:color w:val="000000"/>
              </w:rPr>
              <w:t>387</w:t>
            </w:r>
          </w:p>
        </w:tc>
        <w:tc>
          <w:tcPr>
            <w:tcW w:w="2573" w:type="dxa"/>
            <w:tcMar>
              <w:top w:w="100" w:type="dxa"/>
              <w:left w:w="100" w:type="dxa"/>
              <w:bottom w:w="100" w:type="dxa"/>
              <w:right w:w="100" w:type="dxa"/>
            </w:tcMar>
            <w:vAlign w:val="center"/>
            <w:hideMark/>
          </w:tcPr>
          <w:p w14:paraId="34144A11" w14:textId="58C85D82"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SMD </w:t>
            </w:r>
            <w:r w:rsidR="00801E7F" w:rsidRPr="00E26768">
              <w:rPr>
                <w:color w:val="000000"/>
              </w:rPr>
              <w:t>−</w:t>
            </w:r>
            <w:r w:rsidRPr="00E26768">
              <w:rPr>
                <w:color w:val="000000"/>
              </w:rPr>
              <w:t>1.44</w:t>
            </w:r>
          </w:p>
          <w:p w14:paraId="3E3669BF" w14:textId="353CCA95"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2.05,</w:t>
            </w:r>
            <w:r w:rsidR="00801E7F" w:rsidRPr="00E26768">
              <w:rPr>
                <w:color w:val="000000"/>
              </w:rPr>
              <w:t xml:space="preserve"> −</w:t>
            </w:r>
            <w:r w:rsidR="00266E74" w:rsidRPr="00E26768">
              <w:rPr>
                <w:color w:val="000000"/>
              </w:rPr>
              <w:t>0</w:t>
            </w:r>
            <w:r w:rsidRPr="00E26768">
              <w:rPr>
                <w:color w:val="000000"/>
              </w:rPr>
              <w:t>.83)</w:t>
            </w:r>
          </w:p>
        </w:tc>
        <w:tc>
          <w:tcPr>
            <w:tcW w:w="1134" w:type="dxa"/>
            <w:tcMar>
              <w:top w:w="100" w:type="dxa"/>
              <w:left w:w="100" w:type="dxa"/>
              <w:bottom w:w="100" w:type="dxa"/>
              <w:right w:w="100" w:type="dxa"/>
            </w:tcMar>
            <w:vAlign w:val="center"/>
            <w:hideMark/>
          </w:tcPr>
          <w:p w14:paraId="4883AC76" w14:textId="77777777" w:rsidR="00DD037C" w:rsidRPr="00E26768" w:rsidRDefault="00DD037C" w:rsidP="00F54810">
            <w:pPr>
              <w:pStyle w:val="afb"/>
              <w:spacing w:before="0" w:beforeAutospacing="0" w:after="0" w:afterAutospacing="0"/>
              <w:ind w:firstLineChars="0" w:firstLine="0"/>
              <w:jc w:val="center"/>
            </w:pPr>
            <w:r w:rsidRPr="00E26768">
              <w:rPr>
                <w:color w:val="000000"/>
              </w:rPr>
              <w:t>&lt;0.00001</w:t>
            </w:r>
          </w:p>
        </w:tc>
        <w:tc>
          <w:tcPr>
            <w:tcW w:w="567" w:type="dxa"/>
            <w:tcMar>
              <w:top w:w="100" w:type="dxa"/>
              <w:left w:w="100" w:type="dxa"/>
              <w:bottom w:w="100" w:type="dxa"/>
              <w:right w:w="100" w:type="dxa"/>
            </w:tcMar>
            <w:vAlign w:val="center"/>
            <w:hideMark/>
          </w:tcPr>
          <w:p w14:paraId="7E7C102B" w14:textId="77777777" w:rsidR="00DD037C" w:rsidRPr="00E26768" w:rsidRDefault="00DD037C" w:rsidP="00F54810">
            <w:pPr>
              <w:pStyle w:val="afb"/>
              <w:spacing w:before="0" w:beforeAutospacing="0" w:after="0" w:afterAutospacing="0"/>
              <w:ind w:firstLineChars="0" w:firstLine="0"/>
              <w:jc w:val="center"/>
            </w:pPr>
            <w:r w:rsidRPr="00E26768">
              <w:rPr>
                <w:color w:val="000000"/>
              </w:rPr>
              <w:t>93</w:t>
            </w:r>
          </w:p>
        </w:tc>
        <w:tc>
          <w:tcPr>
            <w:tcW w:w="1984" w:type="dxa"/>
            <w:tcMar>
              <w:top w:w="100" w:type="dxa"/>
              <w:left w:w="100" w:type="dxa"/>
              <w:bottom w:w="100" w:type="dxa"/>
              <w:right w:w="100" w:type="dxa"/>
            </w:tcMar>
            <w:vAlign w:val="center"/>
            <w:hideMark/>
          </w:tcPr>
          <w:p w14:paraId="788531A3" w14:textId="77777777" w:rsidR="00DD037C" w:rsidRPr="00E26768" w:rsidRDefault="00DD037C" w:rsidP="00F54810">
            <w:pPr>
              <w:pStyle w:val="afb"/>
              <w:spacing w:before="0" w:beforeAutospacing="0" w:after="0" w:afterAutospacing="0"/>
              <w:ind w:firstLineChars="0" w:firstLine="0"/>
              <w:jc w:val="center"/>
            </w:pPr>
            <w:r w:rsidRPr="00E26768">
              <w:rPr>
                <w:color w:val="000000"/>
              </w:rPr>
              <w:t>Yes</w:t>
            </w:r>
          </w:p>
        </w:tc>
      </w:tr>
      <w:tr w:rsidR="000F6512" w:rsidRPr="00E26768" w14:paraId="758DE3BC" w14:textId="77777777" w:rsidTr="00F54810">
        <w:trPr>
          <w:jc w:val="center"/>
        </w:trPr>
        <w:tc>
          <w:tcPr>
            <w:tcW w:w="1555" w:type="dxa"/>
            <w:tcMar>
              <w:top w:w="100" w:type="dxa"/>
              <w:left w:w="100" w:type="dxa"/>
              <w:bottom w:w="100" w:type="dxa"/>
              <w:right w:w="100" w:type="dxa"/>
            </w:tcMar>
            <w:vAlign w:val="center"/>
            <w:hideMark/>
          </w:tcPr>
          <w:p w14:paraId="08148A1C" w14:textId="77777777" w:rsidR="00DD037C" w:rsidRPr="00E26768" w:rsidRDefault="00DD037C" w:rsidP="00F54810">
            <w:pPr>
              <w:pStyle w:val="afb"/>
              <w:spacing w:before="0" w:beforeAutospacing="0" w:after="0" w:afterAutospacing="0"/>
              <w:ind w:firstLineChars="0" w:firstLine="0"/>
              <w:jc w:val="left"/>
            </w:pPr>
            <w:r w:rsidRPr="00E26768">
              <w:rPr>
                <w:color w:val="000000"/>
              </w:rPr>
              <w:t>Singh (2020)</w:t>
            </w:r>
          </w:p>
        </w:tc>
        <w:tc>
          <w:tcPr>
            <w:tcW w:w="1134" w:type="dxa"/>
            <w:tcMar>
              <w:top w:w="100" w:type="dxa"/>
              <w:left w:w="100" w:type="dxa"/>
              <w:bottom w:w="100" w:type="dxa"/>
              <w:right w:w="100" w:type="dxa"/>
            </w:tcMar>
            <w:vAlign w:val="center"/>
            <w:hideMark/>
          </w:tcPr>
          <w:p w14:paraId="1702FAB0" w14:textId="77777777" w:rsidR="00DD037C" w:rsidRPr="00E26768" w:rsidRDefault="00DD037C" w:rsidP="00F54810">
            <w:pPr>
              <w:pStyle w:val="afb"/>
              <w:spacing w:before="0" w:beforeAutospacing="0" w:after="0" w:afterAutospacing="0"/>
              <w:ind w:firstLineChars="0" w:firstLine="0"/>
              <w:jc w:val="center"/>
            </w:pPr>
            <w:r w:rsidRPr="00E26768">
              <w:rPr>
                <w:color w:val="000000"/>
              </w:rPr>
              <w:t>145</w:t>
            </w:r>
          </w:p>
        </w:tc>
        <w:tc>
          <w:tcPr>
            <w:tcW w:w="1255" w:type="dxa"/>
            <w:tcMar>
              <w:top w:w="100" w:type="dxa"/>
              <w:left w:w="100" w:type="dxa"/>
              <w:bottom w:w="100" w:type="dxa"/>
              <w:right w:w="100" w:type="dxa"/>
            </w:tcMar>
            <w:vAlign w:val="center"/>
            <w:hideMark/>
          </w:tcPr>
          <w:p w14:paraId="6857F359" w14:textId="77777777" w:rsidR="00DD037C" w:rsidRPr="00E26768" w:rsidRDefault="00DD037C" w:rsidP="00F54810">
            <w:pPr>
              <w:pStyle w:val="afb"/>
              <w:spacing w:before="0" w:beforeAutospacing="0" w:after="0" w:afterAutospacing="0"/>
              <w:ind w:firstLineChars="0" w:firstLine="0"/>
              <w:jc w:val="center"/>
            </w:pPr>
            <w:r w:rsidRPr="00E26768">
              <w:rPr>
                <w:color w:val="000000"/>
              </w:rPr>
              <w:t>145</w:t>
            </w:r>
          </w:p>
        </w:tc>
        <w:tc>
          <w:tcPr>
            <w:tcW w:w="2573" w:type="dxa"/>
            <w:tcMar>
              <w:top w:w="100" w:type="dxa"/>
              <w:left w:w="100" w:type="dxa"/>
              <w:bottom w:w="100" w:type="dxa"/>
              <w:right w:w="100" w:type="dxa"/>
            </w:tcMar>
            <w:vAlign w:val="center"/>
            <w:hideMark/>
          </w:tcPr>
          <w:p w14:paraId="320B406E" w14:textId="1FB5E069" w:rsidR="00801E7F" w:rsidRPr="00E26768" w:rsidRDefault="00DD037C" w:rsidP="00F54810">
            <w:pPr>
              <w:pStyle w:val="afb"/>
              <w:spacing w:before="0" w:beforeAutospacing="0" w:after="0" w:afterAutospacing="0"/>
              <w:ind w:firstLineChars="0" w:firstLine="0"/>
              <w:jc w:val="center"/>
              <w:rPr>
                <w:color w:val="000000"/>
              </w:rPr>
            </w:pPr>
            <w:r w:rsidRPr="00E26768">
              <w:rPr>
                <w:color w:val="000000"/>
              </w:rPr>
              <w:t xml:space="preserve">MD </w:t>
            </w:r>
            <w:r w:rsidR="00801E7F" w:rsidRPr="00E26768">
              <w:rPr>
                <w:color w:val="000000"/>
              </w:rPr>
              <w:t>−</w:t>
            </w:r>
            <w:r w:rsidRPr="00E26768">
              <w:rPr>
                <w:color w:val="000000"/>
              </w:rPr>
              <w:t>0.99</w:t>
            </w:r>
          </w:p>
          <w:p w14:paraId="111F8D21" w14:textId="17E6A6AC" w:rsidR="00DD037C" w:rsidRPr="00E26768" w:rsidRDefault="00DD037C" w:rsidP="00F54810">
            <w:pPr>
              <w:pStyle w:val="afb"/>
              <w:spacing w:before="0" w:beforeAutospacing="0" w:after="0" w:afterAutospacing="0"/>
              <w:ind w:firstLineChars="0" w:firstLine="0"/>
              <w:jc w:val="center"/>
            </w:pPr>
            <w:r w:rsidRPr="00E26768">
              <w:rPr>
                <w:color w:val="000000"/>
              </w:rPr>
              <w:t>(</w:t>
            </w:r>
            <w:r w:rsidR="00801E7F" w:rsidRPr="00E26768">
              <w:rPr>
                <w:color w:val="000000"/>
              </w:rPr>
              <w:t>−</w:t>
            </w:r>
            <w:r w:rsidRPr="00E26768">
              <w:rPr>
                <w:color w:val="000000"/>
              </w:rPr>
              <w:t>1.62,</w:t>
            </w:r>
            <w:r w:rsidR="00801E7F" w:rsidRPr="00E26768">
              <w:rPr>
                <w:color w:val="000000"/>
              </w:rPr>
              <w:t xml:space="preserve"> −</w:t>
            </w:r>
            <w:r w:rsidRPr="00E26768">
              <w:rPr>
                <w:color w:val="000000"/>
              </w:rPr>
              <w:t>0.36)</w:t>
            </w:r>
          </w:p>
        </w:tc>
        <w:tc>
          <w:tcPr>
            <w:tcW w:w="1134" w:type="dxa"/>
            <w:tcMar>
              <w:top w:w="100" w:type="dxa"/>
              <w:left w:w="100" w:type="dxa"/>
              <w:bottom w:w="100" w:type="dxa"/>
              <w:right w:w="100" w:type="dxa"/>
            </w:tcMar>
            <w:vAlign w:val="center"/>
            <w:hideMark/>
          </w:tcPr>
          <w:p w14:paraId="0275DEC5" w14:textId="77777777" w:rsidR="00DD037C" w:rsidRPr="00E26768" w:rsidRDefault="00DD037C" w:rsidP="00F54810">
            <w:pPr>
              <w:pStyle w:val="afb"/>
              <w:spacing w:before="0" w:beforeAutospacing="0" w:after="0" w:afterAutospacing="0"/>
              <w:ind w:firstLineChars="0" w:firstLine="0"/>
              <w:jc w:val="center"/>
            </w:pPr>
            <w:r w:rsidRPr="00E26768">
              <w:rPr>
                <w:color w:val="000000"/>
              </w:rPr>
              <w:t>&lt;0.00001</w:t>
            </w:r>
          </w:p>
        </w:tc>
        <w:tc>
          <w:tcPr>
            <w:tcW w:w="567" w:type="dxa"/>
            <w:tcMar>
              <w:top w:w="100" w:type="dxa"/>
              <w:left w:w="100" w:type="dxa"/>
              <w:bottom w:w="100" w:type="dxa"/>
              <w:right w:w="100" w:type="dxa"/>
            </w:tcMar>
            <w:vAlign w:val="center"/>
            <w:hideMark/>
          </w:tcPr>
          <w:p w14:paraId="7EEFCC62" w14:textId="77777777" w:rsidR="00DD037C" w:rsidRPr="00E26768" w:rsidRDefault="00DD037C" w:rsidP="00F54810">
            <w:pPr>
              <w:pStyle w:val="afb"/>
              <w:spacing w:before="0" w:beforeAutospacing="0" w:after="0" w:afterAutospacing="0"/>
              <w:ind w:firstLineChars="0" w:firstLine="0"/>
              <w:jc w:val="center"/>
            </w:pPr>
            <w:r w:rsidRPr="00E26768">
              <w:rPr>
                <w:color w:val="000000"/>
              </w:rPr>
              <w:t>95</w:t>
            </w:r>
          </w:p>
        </w:tc>
        <w:tc>
          <w:tcPr>
            <w:tcW w:w="1984" w:type="dxa"/>
            <w:tcMar>
              <w:top w:w="100" w:type="dxa"/>
              <w:left w:w="100" w:type="dxa"/>
              <w:bottom w:w="100" w:type="dxa"/>
              <w:right w:w="100" w:type="dxa"/>
            </w:tcMar>
            <w:vAlign w:val="center"/>
            <w:hideMark/>
          </w:tcPr>
          <w:p w14:paraId="5080BADF" w14:textId="77777777" w:rsidR="00DD037C" w:rsidRPr="00E26768" w:rsidRDefault="00DD037C" w:rsidP="00F54810">
            <w:pPr>
              <w:pStyle w:val="afb"/>
              <w:spacing w:before="0" w:beforeAutospacing="0" w:after="0" w:afterAutospacing="0"/>
              <w:ind w:firstLineChars="0" w:firstLine="0"/>
              <w:jc w:val="center"/>
            </w:pPr>
            <w:r w:rsidRPr="00E26768">
              <w:rPr>
                <w:color w:val="000000"/>
              </w:rPr>
              <w:t>Not evaluated</w:t>
            </w:r>
          </w:p>
        </w:tc>
      </w:tr>
    </w:tbl>
    <w:p w14:paraId="5414FEA1" w14:textId="3E2BE29B" w:rsidR="00B3664A" w:rsidRPr="00E26768" w:rsidRDefault="000F6512" w:rsidP="007B0D13">
      <w:pPr>
        <w:pStyle w:val="aff1"/>
        <w:rPr>
          <w:bCs/>
        </w:rPr>
      </w:pPr>
      <w:r w:rsidRPr="00E26768">
        <w:t>-: No information</w:t>
      </w:r>
      <w:r w:rsidR="00801E7F" w:rsidRPr="00E26768">
        <w:t>;</w:t>
      </w:r>
      <w:r w:rsidRPr="00E26768">
        <w:t xml:space="preserve"> CI: Confidence Interval</w:t>
      </w:r>
      <w:r w:rsidR="00801E7F" w:rsidRPr="00E26768">
        <w:t>;</w:t>
      </w:r>
      <w:r w:rsidRPr="00E26768">
        <w:t xml:space="preserve"> ESP: Erector Spinae Plane</w:t>
      </w:r>
      <w:r w:rsidR="00801E7F" w:rsidRPr="00E26768">
        <w:t>;</w:t>
      </w:r>
      <w:r w:rsidR="00727ED4" w:rsidRPr="00E26768">
        <w:t xml:space="preserve"> MD: Mean Difference</w:t>
      </w:r>
      <w:r w:rsidR="00801E7F" w:rsidRPr="00E26768">
        <w:t>;</w:t>
      </w:r>
      <w:r w:rsidR="00727ED4" w:rsidRPr="00E26768">
        <w:t xml:space="preserve"> </w:t>
      </w:r>
      <w:proofErr w:type="spellStart"/>
      <w:r w:rsidR="00727ED4" w:rsidRPr="00E26768">
        <w:t>WMD</w:t>
      </w:r>
      <w:proofErr w:type="spellEnd"/>
      <w:r w:rsidR="00727ED4" w:rsidRPr="00E26768">
        <w:t xml:space="preserve">: </w:t>
      </w:r>
      <w:proofErr w:type="spellStart"/>
      <w:r w:rsidR="00727ED4" w:rsidRPr="00E26768">
        <w:t>Wieghted</w:t>
      </w:r>
      <w:proofErr w:type="spellEnd"/>
      <w:r w:rsidR="00727ED4" w:rsidRPr="00E26768">
        <w:t xml:space="preserve"> Mean </w:t>
      </w:r>
      <w:r w:rsidR="00727ED4" w:rsidRPr="00E26768">
        <w:lastRenderedPageBreak/>
        <w:t>Difference</w:t>
      </w:r>
      <w:r w:rsidR="00801E7F" w:rsidRPr="00E26768">
        <w:t>;</w:t>
      </w:r>
      <w:r w:rsidR="00727ED4" w:rsidRPr="00E26768">
        <w:t xml:space="preserve"> </w:t>
      </w:r>
      <w:proofErr w:type="spellStart"/>
      <w:r w:rsidR="00727ED4" w:rsidRPr="00E26768">
        <w:t>SMD</w:t>
      </w:r>
      <w:proofErr w:type="spellEnd"/>
      <w:r w:rsidR="00727ED4" w:rsidRPr="00E26768">
        <w:t>: Standardized Mean Difference</w:t>
      </w:r>
      <w:r w:rsidR="007B0D13" w:rsidRPr="00E26768">
        <w:rPr>
          <w:bCs/>
        </w:rPr>
        <w:t>.</w:t>
      </w:r>
    </w:p>
    <w:p w14:paraId="34A12798" w14:textId="2578B4C2" w:rsidR="007B0D13" w:rsidRPr="00E26768" w:rsidRDefault="007B0D13" w:rsidP="007B0D13">
      <w:pPr>
        <w:ind w:firstLine="420"/>
        <w:rPr>
          <w:rFonts w:eastAsiaTheme="minorEastAsia"/>
        </w:rPr>
      </w:pPr>
    </w:p>
    <w:p w14:paraId="22BB3558" w14:textId="77777777" w:rsidR="007B0D13" w:rsidRPr="00E26768" w:rsidRDefault="007B0D13" w:rsidP="007B0D13">
      <w:pPr>
        <w:ind w:firstLine="420"/>
        <w:rPr>
          <w:rFonts w:eastAsiaTheme="minorEastAsia"/>
        </w:rPr>
      </w:pPr>
    </w:p>
    <w:p w14:paraId="44795049" w14:textId="4BD34233" w:rsidR="00B3664A" w:rsidRPr="00E26768" w:rsidRDefault="00065102" w:rsidP="00065102">
      <w:pPr>
        <w:pStyle w:val="aff0"/>
      </w:pPr>
      <w:r w:rsidRPr="00E26768">
        <w:t xml:space="preserve">Supplementary Table 4. </w:t>
      </w:r>
      <w:r w:rsidR="00EA02E5" w:rsidRPr="00E26768">
        <w:t>Pain at 24 h</w:t>
      </w:r>
      <w:r w:rsidRPr="00E26768">
        <w:t>.</w:t>
      </w:r>
    </w:p>
    <w:tbl>
      <w:tblPr>
        <w:tblStyle w:val="af8"/>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976"/>
        <w:gridCol w:w="872"/>
        <w:gridCol w:w="1959"/>
        <w:gridCol w:w="1154"/>
        <w:gridCol w:w="851"/>
        <w:gridCol w:w="2242"/>
      </w:tblGrid>
      <w:tr w:rsidR="00B3664A" w:rsidRPr="00E26768" w14:paraId="63190A32" w14:textId="77777777" w:rsidTr="000818BA">
        <w:trPr>
          <w:trHeight w:val="409"/>
          <w:jc w:val="center"/>
        </w:trPr>
        <w:tc>
          <w:tcPr>
            <w:tcW w:w="1560" w:type="dxa"/>
            <w:shd w:val="clear" w:color="auto" w:fill="auto"/>
            <w:tcMar>
              <w:top w:w="100" w:type="dxa"/>
              <w:left w:w="100" w:type="dxa"/>
              <w:bottom w:w="100" w:type="dxa"/>
              <w:right w:w="100" w:type="dxa"/>
            </w:tcMar>
            <w:vAlign w:val="center"/>
          </w:tcPr>
          <w:p w14:paraId="00C82D8B" w14:textId="77777777" w:rsidR="00B3664A" w:rsidRPr="00E26768" w:rsidRDefault="00EA02E5" w:rsidP="00F13392">
            <w:pPr>
              <w:ind w:firstLineChars="0" w:firstLine="0"/>
              <w:jc w:val="left"/>
            </w:pPr>
            <w:r w:rsidRPr="00E26768">
              <w:t>Study</w:t>
            </w:r>
          </w:p>
        </w:tc>
        <w:tc>
          <w:tcPr>
            <w:tcW w:w="976" w:type="dxa"/>
            <w:shd w:val="clear" w:color="auto" w:fill="auto"/>
            <w:tcMar>
              <w:top w:w="100" w:type="dxa"/>
              <w:left w:w="100" w:type="dxa"/>
              <w:bottom w:w="100" w:type="dxa"/>
              <w:right w:w="100" w:type="dxa"/>
            </w:tcMar>
            <w:vAlign w:val="center"/>
          </w:tcPr>
          <w:p w14:paraId="7FC304AA" w14:textId="1C66E262" w:rsidR="00727ED4" w:rsidRPr="00E26768" w:rsidRDefault="00EA02E5" w:rsidP="00F13392">
            <w:pPr>
              <w:ind w:firstLineChars="0" w:firstLine="0"/>
              <w:jc w:val="center"/>
            </w:pPr>
            <w:r w:rsidRPr="00E26768">
              <w:t>ESP</w:t>
            </w:r>
          </w:p>
          <w:p w14:paraId="1A87D86F" w14:textId="3ACA58F2" w:rsidR="00B3664A" w:rsidRPr="00E26768" w:rsidRDefault="00EA02E5" w:rsidP="00F13392">
            <w:pPr>
              <w:ind w:firstLineChars="0" w:firstLine="0"/>
              <w:jc w:val="center"/>
            </w:pPr>
            <w:r w:rsidRPr="00E26768">
              <w:t>(n)</w:t>
            </w:r>
          </w:p>
        </w:tc>
        <w:tc>
          <w:tcPr>
            <w:tcW w:w="872" w:type="dxa"/>
            <w:shd w:val="clear" w:color="auto" w:fill="auto"/>
            <w:tcMar>
              <w:top w:w="100" w:type="dxa"/>
              <w:left w:w="100" w:type="dxa"/>
              <w:bottom w:w="100" w:type="dxa"/>
              <w:right w:w="100" w:type="dxa"/>
            </w:tcMar>
            <w:vAlign w:val="center"/>
          </w:tcPr>
          <w:p w14:paraId="6886D0DF" w14:textId="77777777" w:rsidR="00B3664A" w:rsidRPr="00E26768" w:rsidRDefault="00EA02E5" w:rsidP="00F13392">
            <w:pPr>
              <w:ind w:firstLineChars="0" w:firstLine="0"/>
              <w:jc w:val="center"/>
            </w:pPr>
            <w:r w:rsidRPr="00E26768">
              <w:t>Control (n)</w:t>
            </w:r>
          </w:p>
        </w:tc>
        <w:tc>
          <w:tcPr>
            <w:tcW w:w="1959" w:type="dxa"/>
            <w:shd w:val="clear" w:color="auto" w:fill="auto"/>
            <w:tcMar>
              <w:top w:w="100" w:type="dxa"/>
              <w:left w:w="100" w:type="dxa"/>
              <w:bottom w:w="100" w:type="dxa"/>
              <w:right w:w="100" w:type="dxa"/>
            </w:tcMar>
            <w:vAlign w:val="center"/>
          </w:tcPr>
          <w:p w14:paraId="5EEE74B1" w14:textId="77777777" w:rsidR="00F13392" w:rsidRPr="00E26768" w:rsidRDefault="00EA02E5" w:rsidP="00F13392">
            <w:pPr>
              <w:ind w:firstLineChars="0" w:firstLine="0"/>
              <w:jc w:val="center"/>
            </w:pPr>
            <w:r w:rsidRPr="00E26768">
              <w:t>Mean Difference</w:t>
            </w:r>
          </w:p>
          <w:p w14:paraId="1707E959" w14:textId="7CFF972B" w:rsidR="00B3664A" w:rsidRPr="00E26768" w:rsidRDefault="00EA02E5" w:rsidP="00F13392">
            <w:pPr>
              <w:ind w:firstLineChars="0" w:firstLine="0"/>
              <w:jc w:val="center"/>
            </w:pPr>
            <w:r w:rsidRPr="00E26768">
              <w:t>(95%</w:t>
            </w:r>
            <w:r w:rsidR="00F13392" w:rsidRPr="00E26768">
              <w:t xml:space="preserve"> </w:t>
            </w:r>
            <w:r w:rsidRPr="00E26768">
              <w:t>CI)</w:t>
            </w:r>
          </w:p>
        </w:tc>
        <w:tc>
          <w:tcPr>
            <w:tcW w:w="1154" w:type="dxa"/>
            <w:shd w:val="clear" w:color="auto" w:fill="auto"/>
            <w:tcMar>
              <w:top w:w="100" w:type="dxa"/>
              <w:left w:w="100" w:type="dxa"/>
              <w:bottom w:w="100" w:type="dxa"/>
              <w:right w:w="100" w:type="dxa"/>
            </w:tcMar>
            <w:vAlign w:val="center"/>
          </w:tcPr>
          <w:p w14:paraId="258FAD89" w14:textId="77777777" w:rsidR="00B3664A" w:rsidRPr="00E26768" w:rsidRDefault="00EA02E5" w:rsidP="00F13392">
            <w:pPr>
              <w:ind w:firstLineChars="0" w:firstLine="0"/>
              <w:jc w:val="center"/>
            </w:pPr>
            <w:r w:rsidRPr="00E26768">
              <w:rPr>
                <w:i/>
                <w:iCs/>
              </w:rPr>
              <w:t>p</w:t>
            </w:r>
            <w:r w:rsidRPr="00E26768">
              <w:t>-value</w:t>
            </w:r>
          </w:p>
        </w:tc>
        <w:tc>
          <w:tcPr>
            <w:tcW w:w="851" w:type="dxa"/>
            <w:shd w:val="clear" w:color="auto" w:fill="auto"/>
            <w:tcMar>
              <w:top w:w="100" w:type="dxa"/>
              <w:left w:w="100" w:type="dxa"/>
              <w:bottom w:w="100" w:type="dxa"/>
              <w:right w:w="100" w:type="dxa"/>
            </w:tcMar>
            <w:vAlign w:val="center"/>
          </w:tcPr>
          <w:p w14:paraId="14012F13" w14:textId="77777777" w:rsidR="00B3664A" w:rsidRPr="00E26768" w:rsidRDefault="00EA02E5" w:rsidP="00F13392">
            <w:pPr>
              <w:ind w:firstLineChars="0" w:firstLine="0"/>
              <w:jc w:val="center"/>
            </w:pPr>
            <w:r w:rsidRPr="00E26768">
              <w:t>I%</w:t>
            </w:r>
          </w:p>
        </w:tc>
        <w:tc>
          <w:tcPr>
            <w:tcW w:w="2242" w:type="dxa"/>
            <w:shd w:val="clear" w:color="auto" w:fill="auto"/>
            <w:tcMar>
              <w:top w:w="100" w:type="dxa"/>
              <w:left w:w="100" w:type="dxa"/>
              <w:bottom w:w="100" w:type="dxa"/>
              <w:right w:w="100" w:type="dxa"/>
            </w:tcMar>
            <w:vAlign w:val="center"/>
          </w:tcPr>
          <w:p w14:paraId="0C779843" w14:textId="77777777" w:rsidR="00B3664A" w:rsidRPr="00E26768" w:rsidRDefault="00EA02E5" w:rsidP="00F13392">
            <w:pPr>
              <w:ind w:firstLineChars="0" w:firstLine="0"/>
              <w:jc w:val="center"/>
            </w:pPr>
            <w:r w:rsidRPr="00E26768">
              <w:t>Publication bias</w:t>
            </w:r>
          </w:p>
        </w:tc>
      </w:tr>
      <w:tr w:rsidR="000F6512" w:rsidRPr="00E26768" w14:paraId="7782F4E0" w14:textId="77777777" w:rsidTr="000818BA">
        <w:trPr>
          <w:trHeight w:val="204"/>
          <w:jc w:val="center"/>
        </w:trPr>
        <w:tc>
          <w:tcPr>
            <w:tcW w:w="1560" w:type="dxa"/>
            <w:shd w:val="clear" w:color="auto" w:fill="auto"/>
            <w:tcMar>
              <w:top w:w="100" w:type="dxa"/>
              <w:left w:w="100" w:type="dxa"/>
              <w:bottom w:w="100" w:type="dxa"/>
              <w:right w:w="100" w:type="dxa"/>
            </w:tcMar>
            <w:vAlign w:val="center"/>
          </w:tcPr>
          <w:p w14:paraId="52A9016C" w14:textId="03C30366" w:rsidR="000F6512" w:rsidRPr="00E26768" w:rsidRDefault="000F6512" w:rsidP="00F13392">
            <w:pPr>
              <w:ind w:firstLineChars="0" w:firstLine="0"/>
              <w:jc w:val="left"/>
            </w:pPr>
            <w:r w:rsidRPr="00E26768">
              <w:rPr>
                <w:color w:val="000000"/>
              </w:rPr>
              <w:t>Zhang (2021)</w:t>
            </w:r>
          </w:p>
        </w:tc>
        <w:tc>
          <w:tcPr>
            <w:tcW w:w="976" w:type="dxa"/>
            <w:shd w:val="clear" w:color="auto" w:fill="auto"/>
            <w:tcMar>
              <w:top w:w="100" w:type="dxa"/>
              <w:left w:w="100" w:type="dxa"/>
              <w:bottom w:w="100" w:type="dxa"/>
              <w:right w:w="100" w:type="dxa"/>
            </w:tcMar>
            <w:vAlign w:val="center"/>
          </w:tcPr>
          <w:p w14:paraId="38A85D3C" w14:textId="67F12330" w:rsidR="000F6512" w:rsidRPr="00E26768" w:rsidRDefault="000F6512" w:rsidP="00F13392">
            <w:pPr>
              <w:ind w:firstLineChars="0" w:firstLine="0"/>
              <w:jc w:val="center"/>
            </w:pPr>
            <w:r w:rsidRPr="00E26768">
              <w:rPr>
                <w:color w:val="000000"/>
              </w:rPr>
              <w:t>289</w:t>
            </w:r>
          </w:p>
        </w:tc>
        <w:tc>
          <w:tcPr>
            <w:tcW w:w="872" w:type="dxa"/>
            <w:shd w:val="clear" w:color="auto" w:fill="auto"/>
            <w:tcMar>
              <w:top w:w="100" w:type="dxa"/>
              <w:left w:w="100" w:type="dxa"/>
              <w:bottom w:w="100" w:type="dxa"/>
              <w:right w:w="100" w:type="dxa"/>
            </w:tcMar>
            <w:vAlign w:val="center"/>
          </w:tcPr>
          <w:p w14:paraId="2E0D87D6" w14:textId="28DFDEAD" w:rsidR="000F6512" w:rsidRPr="00E26768" w:rsidRDefault="000F6512" w:rsidP="00F13392">
            <w:pPr>
              <w:ind w:firstLineChars="0" w:firstLine="0"/>
              <w:jc w:val="center"/>
            </w:pPr>
            <w:r w:rsidRPr="00E26768">
              <w:rPr>
                <w:color w:val="000000"/>
              </w:rPr>
              <w:t>290</w:t>
            </w:r>
          </w:p>
        </w:tc>
        <w:tc>
          <w:tcPr>
            <w:tcW w:w="1959" w:type="dxa"/>
            <w:shd w:val="clear" w:color="auto" w:fill="auto"/>
            <w:tcMar>
              <w:top w:w="100" w:type="dxa"/>
              <w:left w:w="100" w:type="dxa"/>
              <w:bottom w:w="100" w:type="dxa"/>
              <w:right w:w="100" w:type="dxa"/>
            </w:tcMar>
            <w:vAlign w:val="center"/>
          </w:tcPr>
          <w:p w14:paraId="45CA83E1" w14:textId="6498E30F" w:rsidR="00F13392" w:rsidRPr="00E26768" w:rsidRDefault="000F6512" w:rsidP="00F13392">
            <w:pPr>
              <w:ind w:firstLineChars="0" w:firstLine="0"/>
              <w:jc w:val="center"/>
              <w:rPr>
                <w:color w:val="000000"/>
              </w:rPr>
            </w:pPr>
            <w:r w:rsidRPr="00E26768">
              <w:rPr>
                <w:color w:val="000000"/>
              </w:rPr>
              <w:t xml:space="preserve">MD </w:t>
            </w:r>
            <w:r w:rsidR="00F13392" w:rsidRPr="00E26768">
              <w:rPr>
                <w:color w:val="000000"/>
              </w:rPr>
              <w:t>−</w:t>
            </w:r>
            <w:r w:rsidRPr="00E26768">
              <w:rPr>
                <w:color w:val="000000"/>
              </w:rPr>
              <w:t>0.59</w:t>
            </w:r>
          </w:p>
          <w:p w14:paraId="5820E9B1" w14:textId="42EB37F6"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1.01</w:t>
            </w:r>
            <w:r w:rsidR="00F13392" w:rsidRPr="00E26768">
              <w:rPr>
                <w:color w:val="000000"/>
              </w:rPr>
              <w:t>, −</w:t>
            </w:r>
            <w:r w:rsidRPr="00E26768">
              <w:rPr>
                <w:color w:val="000000"/>
              </w:rPr>
              <w:t>0.17)</w:t>
            </w:r>
          </w:p>
        </w:tc>
        <w:tc>
          <w:tcPr>
            <w:tcW w:w="1154" w:type="dxa"/>
            <w:shd w:val="clear" w:color="auto" w:fill="auto"/>
            <w:tcMar>
              <w:top w:w="100" w:type="dxa"/>
              <w:left w:w="100" w:type="dxa"/>
              <w:bottom w:w="100" w:type="dxa"/>
              <w:right w:w="100" w:type="dxa"/>
            </w:tcMar>
            <w:vAlign w:val="center"/>
          </w:tcPr>
          <w:p w14:paraId="01B21A0D" w14:textId="382A462F" w:rsidR="000F6512" w:rsidRPr="00E26768" w:rsidRDefault="000F6512" w:rsidP="00F13392">
            <w:pPr>
              <w:ind w:firstLineChars="0" w:firstLine="0"/>
              <w:jc w:val="center"/>
            </w:pPr>
            <w:r w:rsidRPr="00E26768">
              <w:rPr>
                <w:color w:val="000000"/>
              </w:rPr>
              <w:t>&lt;0.00001</w:t>
            </w:r>
          </w:p>
        </w:tc>
        <w:tc>
          <w:tcPr>
            <w:tcW w:w="851" w:type="dxa"/>
            <w:shd w:val="clear" w:color="auto" w:fill="auto"/>
            <w:tcMar>
              <w:top w:w="100" w:type="dxa"/>
              <w:left w:w="100" w:type="dxa"/>
              <w:bottom w:w="100" w:type="dxa"/>
              <w:right w:w="100" w:type="dxa"/>
            </w:tcMar>
            <w:vAlign w:val="center"/>
          </w:tcPr>
          <w:p w14:paraId="289E03AB" w14:textId="48D33BD6" w:rsidR="000F6512" w:rsidRPr="00E26768" w:rsidRDefault="000F6512" w:rsidP="00F13392">
            <w:pPr>
              <w:ind w:firstLineChars="0" w:firstLine="0"/>
              <w:jc w:val="center"/>
            </w:pPr>
            <w:r w:rsidRPr="00E26768">
              <w:rPr>
                <w:color w:val="000000"/>
              </w:rPr>
              <w:t>88</w:t>
            </w:r>
          </w:p>
        </w:tc>
        <w:tc>
          <w:tcPr>
            <w:tcW w:w="2242" w:type="dxa"/>
            <w:shd w:val="clear" w:color="auto" w:fill="auto"/>
            <w:tcMar>
              <w:top w:w="100" w:type="dxa"/>
              <w:left w:w="100" w:type="dxa"/>
              <w:bottom w:w="100" w:type="dxa"/>
              <w:right w:w="100" w:type="dxa"/>
            </w:tcMar>
            <w:vAlign w:val="center"/>
          </w:tcPr>
          <w:p w14:paraId="50FF91A3" w14:textId="6AAB5482" w:rsidR="000F6512" w:rsidRPr="00E26768" w:rsidRDefault="000F6512" w:rsidP="00F13392">
            <w:pPr>
              <w:ind w:firstLineChars="0" w:firstLine="0"/>
              <w:jc w:val="center"/>
            </w:pPr>
            <w:r w:rsidRPr="00E26768">
              <w:rPr>
                <w:color w:val="000000"/>
              </w:rPr>
              <w:t>Not evaluated</w:t>
            </w:r>
          </w:p>
        </w:tc>
      </w:tr>
      <w:tr w:rsidR="000F6512" w:rsidRPr="00E26768" w14:paraId="67DC8587" w14:textId="77777777" w:rsidTr="000818BA">
        <w:trPr>
          <w:trHeight w:val="211"/>
          <w:jc w:val="center"/>
        </w:trPr>
        <w:tc>
          <w:tcPr>
            <w:tcW w:w="1560" w:type="dxa"/>
            <w:shd w:val="clear" w:color="auto" w:fill="auto"/>
            <w:tcMar>
              <w:top w:w="100" w:type="dxa"/>
              <w:left w:w="100" w:type="dxa"/>
              <w:bottom w:w="100" w:type="dxa"/>
              <w:right w:w="100" w:type="dxa"/>
            </w:tcMar>
            <w:vAlign w:val="center"/>
          </w:tcPr>
          <w:p w14:paraId="75F92D55" w14:textId="6B660FA2" w:rsidR="000F6512" w:rsidRPr="00E26768" w:rsidRDefault="000F6512" w:rsidP="00F13392">
            <w:pPr>
              <w:ind w:firstLineChars="0" w:firstLine="0"/>
              <w:jc w:val="left"/>
            </w:pPr>
            <w:r w:rsidRPr="00E26768">
              <w:rPr>
                <w:color w:val="000000"/>
              </w:rPr>
              <w:t>Hussain (2021)</w:t>
            </w:r>
          </w:p>
        </w:tc>
        <w:tc>
          <w:tcPr>
            <w:tcW w:w="976" w:type="dxa"/>
            <w:shd w:val="clear" w:color="auto" w:fill="auto"/>
            <w:tcMar>
              <w:top w:w="100" w:type="dxa"/>
              <w:left w:w="100" w:type="dxa"/>
              <w:bottom w:w="100" w:type="dxa"/>
              <w:right w:w="100" w:type="dxa"/>
            </w:tcMar>
            <w:vAlign w:val="center"/>
          </w:tcPr>
          <w:p w14:paraId="734D0EBC" w14:textId="32222BB8" w:rsidR="000F6512" w:rsidRPr="00E26768" w:rsidRDefault="000F6512" w:rsidP="00F13392">
            <w:pPr>
              <w:ind w:firstLineChars="0" w:firstLine="0"/>
              <w:jc w:val="center"/>
            </w:pPr>
            <w:r w:rsidRPr="00E26768">
              <w:rPr>
                <w:color w:val="000000"/>
              </w:rPr>
              <w:t>293</w:t>
            </w:r>
          </w:p>
        </w:tc>
        <w:tc>
          <w:tcPr>
            <w:tcW w:w="872" w:type="dxa"/>
            <w:shd w:val="clear" w:color="auto" w:fill="auto"/>
            <w:tcMar>
              <w:top w:w="100" w:type="dxa"/>
              <w:left w:w="100" w:type="dxa"/>
              <w:bottom w:w="100" w:type="dxa"/>
              <w:right w:w="100" w:type="dxa"/>
            </w:tcMar>
            <w:vAlign w:val="center"/>
          </w:tcPr>
          <w:p w14:paraId="6E3B420C" w14:textId="63F40816" w:rsidR="000F6512" w:rsidRPr="00E26768" w:rsidRDefault="000F6512" w:rsidP="00F13392">
            <w:pPr>
              <w:ind w:firstLineChars="0" w:firstLine="0"/>
              <w:jc w:val="center"/>
            </w:pPr>
            <w:r w:rsidRPr="00E26768">
              <w:rPr>
                <w:color w:val="000000"/>
              </w:rPr>
              <w:t>296</w:t>
            </w:r>
          </w:p>
        </w:tc>
        <w:tc>
          <w:tcPr>
            <w:tcW w:w="1959" w:type="dxa"/>
            <w:shd w:val="clear" w:color="auto" w:fill="auto"/>
            <w:tcMar>
              <w:top w:w="100" w:type="dxa"/>
              <w:left w:w="100" w:type="dxa"/>
              <w:bottom w:w="100" w:type="dxa"/>
              <w:right w:w="100" w:type="dxa"/>
            </w:tcMar>
            <w:vAlign w:val="center"/>
          </w:tcPr>
          <w:p w14:paraId="74BB2731" w14:textId="16CE617E" w:rsidR="00F13392" w:rsidRPr="00E26768" w:rsidRDefault="000F6512" w:rsidP="00F13392">
            <w:pPr>
              <w:ind w:firstLineChars="0" w:firstLine="0"/>
              <w:jc w:val="center"/>
              <w:rPr>
                <w:color w:val="000000"/>
              </w:rPr>
            </w:pPr>
            <w:r w:rsidRPr="00E26768">
              <w:rPr>
                <w:color w:val="000000"/>
              </w:rPr>
              <w:t xml:space="preserve">WMD </w:t>
            </w:r>
            <w:r w:rsidR="00F13392" w:rsidRPr="00E26768">
              <w:rPr>
                <w:color w:val="000000"/>
              </w:rPr>
              <w:t>−</w:t>
            </w:r>
            <w:r w:rsidRPr="00E26768">
              <w:rPr>
                <w:color w:val="000000"/>
              </w:rPr>
              <w:t>0.72</w:t>
            </w:r>
          </w:p>
          <w:p w14:paraId="7261BB05" w14:textId="49184DF2"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1.15</w:t>
            </w:r>
            <w:r w:rsidR="00F13392" w:rsidRPr="00E26768">
              <w:rPr>
                <w:color w:val="000000"/>
              </w:rPr>
              <w:t>, −</w:t>
            </w:r>
            <w:r w:rsidRPr="00E26768">
              <w:rPr>
                <w:color w:val="000000"/>
              </w:rPr>
              <w:t>0.28)</w:t>
            </w:r>
          </w:p>
        </w:tc>
        <w:tc>
          <w:tcPr>
            <w:tcW w:w="1154" w:type="dxa"/>
            <w:shd w:val="clear" w:color="auto" w:fill="auto"/>
            <w:tcMar>
              <w:top w:w="100" w:type="dxa"/>
              <w:left w:w="100" w:type="dxa"/>
              <w:bottom w:w="100" w:type="dxa"/>
              <w:right w:w="100" w:type="dxa"/>
            </w:tcMar>
            <w:vAlign w:val="center"/>
          </w:tcPr>
          <w:p w14:paraId="2A50A7FA" w14:textId="726F1186" w:rsidR="000F6512" w:rsidRPr="00E26768" w:rsidRDefault="000F6512" w:rsidP="00F13392">
            <w:pPr>
              <w:ind w:firstLineChars="0" w:firstLine="0"/>
              <w:jc w:val="center"/>
            </w:pPr>
            <w:r w:rsidRPr="00E26768">
              <w:rPr>
                <w:color w:val="000000"/>
              </w:rPr>
              <w:t>0.001</w:t>
            </w:r>
          </w:p>
        </w:tc>
        <w:tc>
          <w:tcPr>
            <w:tcW w:w="851" w:type="dxa"/>
            <w:shd w:val="clear" w:color="auto" w:fill="auto"/>
            <w:tcMar>
              <w:top w:w="100" w:type="dxa"/>
              <w:left w:w="100" w:type="dxa"/>
              <w:bottom w:w="100" w:type="dxa"/>
              <w:right w:w="100" w:type="dxa"/>
            </w:tcMar>
            <w:vAlign w:val="center"/>
          </w:tcPr>
          <w:p w14:paraId="7348F0B8" w14:textId="2A002449" w:rsidR="000F6512" w:rsidRPr="00E26768" w:rsidRDefault="000F6512" w:rsidP="00F13392">
            <w:pPr>
              <w:ind w:firstLineChars="0" w:firstLine="0"/>
              <w:jc w:val="center"/>
            </w:pPr>
            <w:r w:rsidRPr="00E26768">
              <w:rPr>
                <w:color w:val="000000"/>
              </w:rPr>
              <w:t>88</w:t>
            </w:r>
          </w:p>
        </w:tc>
        <w:tc>
          <w:tcPr>
            <w:tcW w:w="2242" w:type="dxa"/>
            <w:shd w:val="clear" w:color="auto" w:fill="auto"/>
            <w:tcMar>
              <w:top w:w="100" w:type="dxa"/>
              <w:left w:w="100" w:type="dxa"/>
              <w:bottom w:w="100" w:type="dxa"/>
              <w:right w:w="100" w:type="dxa"/>
            </w:tcMar>
            <w:vAlign w:val="center"/>
          </w:tcPr>
          <w:p w14:paraId="5047A6F3" w14:textId="627CDFDB" w:rsidR="000F6512" w:rsidRPr="00E26768" w:rsidRDefault="000F6512" w:rsidP="00F13392">
            <w:pPr>
              <w:ind w:firstLineChars="0" w:firstLine="0"/>
              <w:jc w:val="center"/>
            </w:pPr>
            <w:r w:rsidRPr="00E26768">
              <w:rPr>
                <w:color w:val="000000"/>
              </w:rPr>
              <w:t>No</w:t>
            </w:r>
          </w:p>
        </w:tc>
      </w:tr>
      <w:tr w:rsidR="000F6512" w:rsidRPr="00E26768" w14:paraId="4C860B20" w14:textId="77777777" w:rsidTr="000818BA">
        <w:trPr>
          <w:trHeight w:val="204"/>
          <w:jc w:val="center"/>
        </w:trPr>
        <w:tc>
          <w:tcPr>
            <w:tcW w:w="1560" w:type="dxa"/>
            <w:shd w:val="clear" w:color="auto" w:fill="auto"/>
            <w:tcMar>
              <w:top w:w="100" w:type="dxa"/>
              <w:left w:w="100" w:type="dxa"/>
              <w:bottom w:w="100" w:type="dxa"/>
              <w:right w:w="100" w:type="dxa"/>
            </w:tcMar>
            <w:vAlign w:val="center"/>
          </w:tcPr>
          <w:p w14:paraId="11FB704D" w14:textId="4572A0CE" w:rsidR="000F6512" w:rsidRPr="00E26768" w:rsidRDefault="000F6512" w:rsidP="00F13392">
            <w:pPr>
              <w:ind w:firstLineChars="0" w:firstLine="0"/>
              <w:jc w:val="left"/>
            </w:pPr>
            <w:r w:rsidRPr="00E26768">
              <w:rPr>
                <w:color w:val="000000"/>
              </w:rPr>
              <w:t>Li (2021)</w:t>
            </w:r>
          </w:p>
        </w:tc>
        <w:tc>
          <w:tcPr>
            <w:tcW w:w="976" w:type="dxa"/>
            <w:shd w:val="clear" w:color="auto" w:fill="auto"/>
            <w:tcMar>
              <w:top w:w="100" w:type="dxa"/>
              <w:left w:w="100" w:type="dxa"/>
              <w:bottom w:w="100" w:type="dxa"/>
              <w:right w:w="100" w:type="dxa"/>
            </w:tcMar>
            <w:vAlign w:val="center"/>
          </w:tcPr>
          <w:p w14:paraId="760FEECB" w14:textId="2A2D54EC" w:rsidR="000F6512" w:rsidRPr="00E26768" w:rsidRDefault="000F6512" w:rsidP="00F13392">
            <w:pPr>
              <w:ind w:firstLineChars="0" w:firstLine="0"/>
              <w:jc w:val="center"/>
            </w:pPr>
            <w:r w:rsidRPr="00E26768">
              <w:rPr>
                <w:color w:val="000000"/>
              </w:rPr>
              <w:t>145</w:t>
            </w:r>
          </w:p>
        </w:tc>
        <w:tc>
          <w:tcPr>
            <w:tcW w:w="872" w:type="dxa"/>
            <w:shd w:val="clear" w:color="auto" w:fill="auto"/>
            <w:tcMar>
              <w:top w:w="100" w:type="dxa"/>
              <w:left w:w="100" w:type="dxa"/>
              <w:bottom w:w="100" w:type="dxa"/>
              <w:right w:w="100" w:type="dxa"/>
            </w:tcMar>
            <w:vAlign w:val="center"/>
          </w:tcPr>
          <w:p w14:paraId="5C48E41F" w14:textId="281FB787" w:rsidR="000F6512" w:rsidRPr="00E26768" w:rsidRDefault="000F6512" w:rsidP="00F13392">
            <w:pPr>
              <w:ind w:firstLineChars="0" w:firstLine="0"/>
              <w:jc w:val="center"/>
            </w:pPr>
            <w:r w:rsidRPr="00E26768">
              <w:rPr>
                <w:color w:val="000000"/>
              </w:rPr>
              <w:t>145</w:t>
            </w:r>
          </w:p>
        </w:tc>
        <w:tc>
          <w:tcPr>
            <w:tcW w:w="1959" w:type="dxa"/>
            <w:shd w:val="clear" w:color="auto" w:fill="auto"/>
            <w:tcMar>
              <w:top w:w="100" w:type="dxa"/>
              <w:left w:w="100" w:type="dxa"/>
              <w:bottom w:w="100" w:type="dxa"/>
              <w:right w:w="100" w:type="dxa"/>
            </w:tcMar>
            <w:vAlign w:val="center"/>
          </w:tcPr>
          <w:p w14:paraId="490FBB08" w14:textId="10A6BFFC" w:rsidR="00F13392" w:rsidRPr="00E26768" w:rsidRDefault="000F6512" w:rsidP="00F13392">
            <w:pPr>
              <w:ind w:firstLineChars="0" w:firstLine="0"/>
              <w:jc w:val="center"/>
              <w:rPr>
                <w:color w:val="000000"/>
              </w:rPr>
            </w:pPr>
            <w:r w:rsidRPr="00E26768">
              <w:rPr>
                <w:color w:val="000000"/>
              </w:rPr>
              <w:t xml:space="preserve">SMD </w:t>
            </w:r>
            <w:r w:rsidR="00F13392" w:rsidRPr="00E26768">
              <w:rPr>
                <w:color w:val="000000"/>
              </w:rPr>
              <w:t>−</w:t>
            </w:r>
            <w:r w:rsidRPr="00E26768">
              <w:rPr>
                <w:color w:val="000000"/>
              </w:rPr>
              <w:t>0.43</w:t>
            </w:r>
          </w:p>
          <w:p w14:paraId="73645532" w14:textId="06ADF292"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0.67</w:t>
            </w:r>
            <w:r w:rsidR="00F13392" w:rsidRPr="00E26768">
              <w:rPr>
                <w:color w:val="000000"/>
              </w:rPr>
              <w:t>, −</w:t>
            </w:r>
            <w:r w:rsidRPr="00E26768">
              <w:rPr>
                <w:color w:val="000000"/>
              </w:rPr>
              <w:t>0.20)</w:t>
            </w:r>
          </w:p>
        </w:tc>
        <w:tc>
          <w:tcPr>
            <w:tcW w:w="1154" w:type="dxa"/>
            <w:shd w:val="clear" w:color="auto" w:fill="auto"/>
            <w:tcMar>
              <w:top w:w="100" w:type="dxa"/>
              <w:left w:w="100" w:type="dxa"/>
              <w:bottom w:w="100" w:type="dxa"/>
              <w:right w:w="100" w:type="dxa"/>
            </w:tcMar>
            <w:vAlign w:val="center"/>
          </w:tcPr>
          <w:p w14:paraId="6B255A7E" w14:textId="530D0432" w:rsidR="000F6512" w:rsidRPr="00E26768" w:rsidRDefault="000F6512" w:rsidP="00F13392">
            <w:pPr>
              <w:ind w:firstLineChars="0" w:firstLine="0"/>
              <w:jc w:val="center"/>
            </w:pPr>
            <w:r w:rsidRPr="00E26768">
              <w:rPr>
                <w:color w:val="000000"/>
              </w:rPr>
              <w:t>&lt;0.05</w:t>
            </w:r>
          </w:p>
        </w:tc>
        <w:tc>
          <w:tcPr>
            <w:tcW w:w="851" w:type="dxa"/>
            <w:shd w:val="clear" w:color="auto" w:fill="auto"/>
            <w:tcMar>
              <w:top w:w="100" w:type="dxa"/>
              <w:left w:w="100" w:type="dxa"/>
              <w:bottom w:w="100" w:type="dxa"/>
              <w:right w:w="100" w:type="dxa"/>
            </w:tcMar>
            <w:vAlign w:val="center"/>
          </w:tcPr>
          <w:p w14:paraId="130D933B" w14:textId="3566D286" w:rsidR="000F6512" w:rsidRPr="00E26768" w:rsidRDefault="000F6512" w:rsidP="00F13392">
            <w:pPr>
              <w:ind w:firstLineChars="0" w:firstLine="0"/>
              <w:jc w:val="center"/>
            </w:pPr>
            <w:r w:rsidRPr="00E26768">
              <w:rPr>
                <w:color w:val="000000"/>
              </w:rPr>
              <w:t>0</w:t>
            </w:r>
          </w:p>
        </w:tc>
        <w:tc>
          <w:tcPr>
            <w:tcW w:w="2242" w:type="dxa"/>
            <w:shd w:val="clear" w:color="auto" w:fill="auto"/>
            <w:tcMar>
              <w:top w:w="100" w:type="dxa"/>
              <w:left w:w="100" w:type="dxa"/>
              <w:bottom w:w="100" w:type="dxa"/>
              <w:right w:w="100" w:type="dxa"/>
            </w:tcMar>
            <w:vAlign w:val="center"/>
          </w:tcPr>
          <w:p w14:paraId="0AD5F0DD" w14:textId="44A728C9" w:rsidR="000F6512" w:rsidRPr="00E26768" w:rsidRDefault="000F6512" w:rsidP="00F13392">
            <w:pPr>
              <w:ind w:firstLineChars="0" w:firstLine="0"/>
              <w:jc w:val="center"/>
            </w:pPr>
            <w:r w:rsidRPr="00E26768">
              <w:rPr>
                <w:color w:val="000000"/>
              </w:rPr>
              <w:t>Not evaluated</w:t>
            </w:r>
          </w:p>
        </w:tc>
      </w:tr>
      <w:tr w:rsidR="000F6512" w:rsidRPr="00E26768" w14:paraId="3EF59CDD" w14:textId="77777777" w:rsidTr="000818BA">
        <w:trPr>
          <w:trHeight w:val="211"/>
          <w:jc w:val="center"/>
        </w:trPr>
        <w:tc>
          <w:tcPr>
            <w:tcW w:w="1560" w:type="dxa"/>
            <w:shd w:val="clear" w:color="auto" w:fill="auto"/>
            <w:tcMar>
              <w:top w:w="100" w:type="dxa"/>
              <w:left w:w="100" w:type="dxa"/>
              <w:bottom w:w="100" w:type="dxa"/>
              <w:right w:w="100" w:type="dxa"/>
            </w:tcMar>
            <w:vAlign w:val="center"/>
          </w:tcPr>
          <w:p w14:paraId="4D65B758" w14:textId="5BD47325" w:rsidR="000F6512" w:rsidRPr="00E26768" w:rsidRDefault="000F6512" w:rsidP="00F13392">
            <w:pPr>
              <w:ind w:firstLineChars="0" w:firstLine="0"/>
              <w:jc w:val="left"/>
            </w:pPr>
            <w:r w:rsidRPr="00E26768">
              <w:rPr>
                <w:color w:val="000000"/>
              </w:rPr>
              <w:t>Leong (2021)</w:t>
            </w:r>
          </w:p>
        </w:tc>
        <w:tc>
          <w:tcPr>
            <w:tcW w:w="976" w:type="dxa"/>
            <w:shd w:val="clear" w:color="auto" w:fill="auto"/>
            <w:tcMar>
              <w:top w:w="100" w:type="dxa"/>
              <w:left w:w="100" w:type="dxa"/>
              <w:bottom w:w="100" w:type="dxa"/>
              <w:right w:w="100" w:type="dxa"/>
            </w:tcMar>
            <w:vAlign w:val="center"/>
          </w:tcPr>
          <w:p w14:paraId="52379A50" w14:textId="00524144" w:rsidR="000F6512" w:rsidRPr="00E26768" w:rsidRDefault="000F6512" w:rsidP="00F13392">
            <w:pPr>
              <w:ind w:firstLineChars="0" w:firstLine="0"/>
              <w:jc w:val="center"/>
            </w:pPr>
            <w:r w:rsidRPr="00E26768">
              <w:rPr>
                <w:color w:val="000000"/>
              </w:rPr>
              <w:t>164</w:t>
            </w:r>
          </w:p>
        </w:tc>
        <w:tc>
          <w:tcPr>
            <w:tcW w:w="872" w:type="dxa"/>
            <w:shd w:val="clear" w:color="auto" w:fill="auto"/>
            <w:tcMar>
              <w:top w:w="100" w:type="dxa"/>
              <w:left w:w="100" w:type="dxa"/>
              <w:bottom w:w="100" w:type="dxa"/>
              <w:right w:w="100" w:type="dxa"/>
            </w:tcMar>
            <w:vAlign w:val="center"/>
          </w:tcPr>
          <w:p w14:paraId="3A27C5C1" w14:textId="6E9E739D" w:rsidR="000F6512" w:rsidRPr="00E26768" w:rsidRDefault="000F6512" w:rsidP="00F13392">
            <w:pPr>
              <w:ind w:firstLineChars="0" w:firstLine="0"/>
              <w:jc w:val="center"/>
            </w:pPr>
            <w:r w:rsidRPr="00E26768">
              <w:rPr>
                <w:color w:val="000000"/>
              </w:rPr>
              <w:t>165</w:t>
            </w:r>
          </w:p>
        </w:tc>
        <w:tc>
          <w:tcPr>
            <w:tcW w:w="1959" w:type="dxa"/>
            <w:shd w:val="clear" w:color="auto" w:fill="auto"/>
            <w:tcMar>
              <w:top w:w="100" w:type="dxa"/>
              <w:left w:w="100" w:type="dxa"/>
              <w:bottom w:w="100" w:type="dxa"/>
              <w:right w:w="100" w:type="dxa"/>
            </w:tcMar>
            <w:vAlign w:val="center"/>
          </w:tcPr>
          <w:p w14:paraId="5770E751" w14:textId="4F10D4B4" w:rsidR="00F13392" w:rsidRPr="00E26768" w:rsidRDefault="000F6512" w:rsidP="00F13392">
            <w:pPr>
              <w:ind w:firstLineChars="0" w:firstLine="0"/>
              <w:jc w:val="center"/>
              <w:rPr>
                <w:color w:val="000000"/>
              </w:rPr>
            </w:pPr>
            <w:r w:rsidRPr="00E26768">
              <w:rPr>
                <w:color w:val="000000"/>
              </w:rPr>
              <w:t xml:space="preserve">MD </w:t>
            </w:r>
            <w:r w:rsidR="00F13392" w:rsidRPr="00E26768">
              <w:rPr>
                <w:color w:val="000000"/>
              </w:rPr>
              <w:t>−</w:t>
            </w:r>
            <w:r w:rsidRPr="00E26768">
              <w:rPr>
                <w:color w:val="000000"/>
              </w:rPr>
              <w:t>0.50</w:t>
            </w:r>
          </w:p>
          <w:p w14:paraId="22DA5D06" w14:textId="73A86B75"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0.70</w:t>
            </w:r>
            <w:r w:rsidR="00F13392" w:rsidRPr="00E26768">
              <w:rPr>
                <w:color w:val="000000"/>
              </w:rPr>
              <w:t>, −</w:t>
            </w:r>
            <w:r w:rsidRPr="00E26768">
              <w:rPr>
                <w:color w:val="000000"/>
              </w:rPr>
              <w:t>0.30)</w:t>
            </w:r>
          </w:p>
        </w:tc>
        <w:tc>
          <w:tcPr>
            <w:tcW w:w="1154" w:type="dxa"/>
            <w:shd w:val="clear" w:color="auto" w:fill="auto"/>
            <w:tcMar>
              <w:top w:w="100" w:type="dxa"/>
              <w:left w:w="100" w:type="dxa"/>
              <w:bottom w:w="100" w:type="dxa"/>
              <w:right w:w="100" w:type="dxa"/>
            </w:tcMar>
            <w:vAlign w:val="center"/>
          </w:tcPr>
          <w:p w14:paraId="2E2F75D7" w14:textId="05302019" w:rsidR="000F6512" w:rsidRPr="00E26768" w:rsidRDefault="000F6512" w:rsidP="00F13392">
            <w:pPr>
              <w:ind w:firstLineChars="0" w:firstLine="0"/>
              <w:jc w:val="center"/>
            </w:pPr>
            <w:r w:rsidRPr="00E26768">
              <w:rPr>
                <w:color w:val="000000"/>
              </w:rPr>
              <w:t>&lt;0.00001</w:t>
            </w:r>
          </w:p>
        </w:tc>
        <w:tc>
          <w:tcPr>
            <w:tcW w:w="851" w:type="dxa"/>
            <w:shd w:val="clear" w:color="auto" w:fill="auto"/>
            <w:tcMar>
              <w:top w:w="100" w:type="dxa"/>
              <w:left w:w="100" w:type="dxa"/>
              <w:bottom w:w="100" w:type="dxa"/>
              <w:right w:w="100" w:type="dxa"/>
            </w:tcMar>
            <w:vAlign w:val="center"/>
          </w:tcPr>
          <w:p w14:paraId="6DC87798" w14:textId="224C0419" w:rsidR="000F6512" w:rsidRPr="00E26768" w:rsidRDefault="000F6512" w:rsidP="00F13392">
            <w:pPr>
              <w:ind w:firstLineChars="0" w:firstLine="0"/>
              <w:jc w:val="center"/>
            </w:pPr>
            <w:r w:rsidRPr="00E26768">
              <w:rPr>
                <w:color w:val="000000"/>
              </w:rPr>
              <w:t>76</w:t>
            </w:r>
          </w:p>
        </w:tc>
        <w:tc>
          <w:tcPr>
            <w:tcW w:w="2242" w:type="dxa"/>
            <w:shd w:val="clear" w:color="auto" w:fill="auto"/>
            <w:tcMar>
              <w:top w:w="100" w:type="dxa"/>
              <w:left w:w="100" w:type="dxa"/>
              <w:bottom w:w="100" w:type="dxa"/>
              <w:right w:w="100" w:type="dxa"/>
            </w:tcMar>
            <w:vAlign w:val="center"/>
          </w:tcPr>
          <w:p w14:paraId="3EA0EECA" w14:textId="59460294" w:rsidR="000F6512" w:rsidRPr="00E26768" w:rsidRDefault="000F6512" w:rsidP="00F13392">
            <w:pPr>
              <w:ind w:firstLineChars="0" w:firstLine="0"/>
              <w:jc w:val="center"/>
            </w:pPr>
            <w:r w:rsidRPr="00E26768">
              <w:rPr>
                <w:color w:val="000000"/>
              </w:rPr>
              <w:t>No</w:t>
            </w:r>
          </w:p>
        </w:tc>
      </w:tr>
      <w:tr w:rsidR="000F6512" w:rsidRPr="00E26768" w14:paraId="08415EEE" w14:textId="77777777" w:rsidTr="000818BA">
        <w:trPr>
          <w:trHeight w:val="204"/>
          <w:jc w:val="center"/>
        </w:trPr>
        <w:tc>
          <w:tcPr>
            <w:tcW w:w="1560" w:type="dxa"/>
            <w:shd w:val="clear" w:color="auto" w:fill="auto"/>
            <w:tcMar>
              <w:top w:w="100" w:type="dxa"/>
              <w:left w:w="100" w:type="dxa"/>
              <w:bottom w:w="100" w:type="dxa"/>
              <w:right w:w="100" w:type="dxa"/>
            </w:tcMar>
            <w:vAlign w:val="center"/>
          </w:tcPr>
          <w:p w14:paraId="6F8FB02F" w14:textId="6DDDDD40" w:rsidR="000F6512" w:rsidRPr="00E26768" w:rsidRDefault="000F6512" w:rsidP="00F13392">
            <w:pPr>
              <w:ind w:firstLineChars="0" w:firstLine="0"/>
              <w:jc w:val="left"/>
            </w:pPr>
            <w:r w:rsidRPr="00E26768">
              <w:rPr>
                <w:color w:val="000000"/>
              </w:rPr>
              <w:t>Guan (2023)</w:t>
            </w:r>
          </w:p>
        </w:tc>
        <w:tc>
          <w:tcPr>
            <w:tcW w:w="976" w:type="dxa"/>
            <w:shd w:val="clear" w:color="auto" w:fill="auto"/>
            <w:tcMar>
              <w:top w:w="100" w:type="dxa"/>
              <w:left w:w="100" w:type="dxa"/>
              <w:bottom w:w="100" w:type="dxa"/>
              <w:right w:w="100" w:type="dxa"/>
            </w:tcMar>
            <w:vAlign w:val="center"/>
          </w:tcPr>
          <w:p w14:paraId="7666FC79" w14:textId="737DD942" w:rsidR="000F6512" w:rsidRPr="00E26768" w:rsidRDefault="000F6512" w:rsidP="00F13392">
            <w:pPr>
              <w:ind w:firstLineChars="0" w:firstLine="0"/>
              <w:jc w:val="center"/>
            </w:pPr>
            <w:r w:rsidRPr="00E26768">
              <w:rPr>
                <w:color w:val="000000"/>
              </w:rPr>
              <w:t>390</w:t>
            </w:r>
          </w:p>
        </w:tc>
        <w:tc>
          <w:tcPr>
            <w:tcW w:w="872" w:type="dxa"/>
            <w:shd w:val="clear" w:color="auto" w:fill="auto"/>
            <w:tcMar>
              <w:top w:w="100" w:type="dxa"/>
              <w:left w:w="100" w:type="dxa"/>
              <w:bottom w:w="100" w:type="dxa"/>
              <w:right w:w="100" w:type="dxa"/>
            </w:tcMar>
            <w:vAlign w:val="center"/>
          </w:tcPr>
          <w:p w14:paraId="67F0A278" w14:textId="3E04A04E" w:rsidR="000F6512" w:rsidRPr="00E26768" w:rsidRDefault="000F6512" w:rsidP="00F13392">
            <w:pPr>
              <w:ind w:firstLineChars="0" w:firstLine="0"/>
              <w:jc w:val="center"/>
            </w:pPr>
            <w:r w:rsidRPr="00E26768">
              <w:rPr>
                <w:color w:val="000000"/>
              </w:rPr>
              <w:t>390</w:t>
            </w:r>
          </w:p>
        </w:tc>
        <w:tc>
          <w:tcPr>
            <w:tcW w:w="1959" w:type="dxa"/>
            <w:shd w:val="clear" w:color="auto" w:fill="auto"/>
            <w:tcMar>
              <w:top w:w="100" w:type="dxa"/>
              <w:left w:w="100" w:type="dxa"/>
              <w:bottom w:w="100" w:type="dxa"/>
              <w:right w:w="100" w:type="dxa"/>
            </w:tcMar>
            <w:vAlign w:val="center"/>
          </w:tcPr>
          <w:p w14:paraId="50DFD991" w14:textId="74352FEA" w:rsidR="00F13392" w:rsidRPr="00E26768" w:rsidRDefault="000F6512" w:rsidP="00F13392">
            <w:pPr>
              <w:ind w:firstLineChars="0" w:firstLine="0"/>
              <w:jc w:val="center"/>
              <w:rPr>
                <w:color w:val="000000"/>
              </w:rPr>
            </w:pPr>
            <w:r w:rsidRPr="00E26768">
              <w:rPr>
                <w:color w:val="000000"/>
              </w:rPr>
              <w:t xml:space="preserve">SMD </w:t>
            </w:r>
            <w:r w:rsidR="00F13392" w:rsidRPr="00E26768">
              <w:rPr>
                <w:color w:val="000000"/>
              </w:rPr>
              <w:t>−</w:t>
            </w:r>
            <w:r w:rsidRPr="00E26768">
              <w:rPr>
                <w:color w:val="000000"/>
              </w:rPr>
              <w:t>1.44</w:t>
            </w:r>
          </w:p>
          <w:p w14:paraId="1595C0D2" w14:textId="21A6A43C"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2.04</w:t>
            </w:r>
            <w:r w:rsidR="00F13392" w:rsidRPr="00E26768">
              <w:rPr>
                <w:color w:val="000000"/>
              </w:rPr>
              <w:t>, −</w:t>
            </w:r>
            <w:r w:rsidRPr="00E26768">
              <w:rPr>
                <w:color w:val="000000"/>
              </w:rPr>
              <w:t>0.85)</w:t>
            </w:r>
          </w:p>
        </w:tc>
        <w:tc>
          <w:tcPr>
            <w:tcW w:w="1154" w:type="dxa"/>
            <w:shd w:val="clear" w:color="auto" w:fill="auto"/>
            <w:tcMar>
              <w:top w:w="100" w:type="dxa"/>
              <w:left w:w="100" w:type="dxa"/>
              <w:bottom w:w="100" w:type="dxa"/>
              <w:right w:w="100" w:type="dxa"/>
            </w:tcMar>
            <w:vAlign w:val="center"/>
          </w:tcPr>
          <w:p w14:paraId="2D12E8FE" w14:textId="1044742A" w:rsidR="000F6512" w:rsidRPr="00E26768" w:rsidRDefault="000F6512" w:rsidP="00F13392">
            <w:pPr>
              <w:ind w:firstLineChars="0" w:firstLine="0"/>
              <w:jc w:val="center"/>
            </w:pPr>
            <w:r w:rsidRPr="00E26768">
              <w:rPr>
                <w:color w:val="000000"/>
              </w:rPr>
              <w:t>&lt;0.00001</w:t>
            </w:r>
          </w:p>
        </w:tc>
        <w:tc>
          <w:tcPr>
            <w:tcW w:w="851" w:type="dxa"/>
            <w:shd w:val="clear" w:color="auto" w:fill="auto"/>
            <w:tcMar>
              <w:top w:w="100" w:type="dxa"/>
              <w:left w:w="100" w:type="dxa"/>
              <w:bottom w:w="100" w:type="dxa"/>
              <w:right w:w="100" w:type="dxa"/>
            </w:tcMar>
            <w:vAlign w:val="center"/>
          </w:tcPr>
          <w:p w14:paraId="498134A9" w14:textId="2D293012" w:rsidR="000F6512" w:rsidRPr="00E26768" w:rsidRDefault="000F6512" w:rsidP="00F13392">
            <w:pPr>
              <w:ind w:firstLineChars="0" w:firstLine="0"/>
              <w:jc w:val="center"/>
            </w:pPr>
            <w:r w:rsidRPr="00E26768">
              <w:rPr>
                <w:color w:val="000000"/>
              </w:rPr>
              <w:t>95</w:t>
            </w:r>
          </w:p>
        </w:tc>
        <w:tc>
          <w:tcPr>
            <w:tcW w:w="2242" w:type="dxa"/>
            <w:shd w:val="clear" w:color="auto" w:fill="auto"/>
            <w:tcMar>
              <w:top w:w="100" w:type="dxa"/>
              <w:left w:w="100" w:type="dxa"/>
              <w:bottom w:w="100" w:type="dxa"/>
              <w:right w:w="100" w:type="dxa"/>
            </w:tcMar>
            <w:vAlign w:val="center"/>
          </w:tcPr>
          <w:p w14:paraId="7CCE0FCE" w14:textId="202600F3" w:rsidR="000F6512" w:rsidRPr="00E26768" w:rsidRDefault="000F6512" w:rsidP="00F13392">
            <w:pPr>
              <w:ind w:firstLineChars="0" w:firstLine="0"/>
              <w:jc w:val="center"/>
            </w:pPr>
            <w:r w:rsidRPr="00E26768">
              <w:rPr>
                <w:color w:val="000000"/>
              </w:rPr>
              <w:t>Yes</w:t>
            </w:r>
          </w:p>
        </w:tc>
      </w:tr>
      <w:tr w:rsidR="000F6512" w:rsidRPr="00E26768" w14:paraId="214BDEDD" w14:textId="77777777" w:rsidTr="000818BA">
        <w:trPr>
          <w:trHeight w:val="211"/>
          <w:jc w:val="center"/>
        </w:trPr>
        <w:tc>
          <w:tcPr>
            <w:tcW w:w="1560" w:type="dxa"/>
            <w:shd w:val="clear" w:color="auto" w:fill="auto"/>
            <w:tcMar>
              <w:top w:w="100" w:type="dxa"/>
              <w:left w:w="100" w:type="dxa"/>
              <w:bottom w:w="100" w:type="dxa"/>
              <w:right w:w="100" w:type="dxa"/>
            </w:tcMar>
            <w:vAlign w:val="center"/>
          </w:tcPr>
          <w:p w14:paraId="4EE38523" w14:textId="6CFF3F05" w:rsidR="000F6512" w:rsidRPr="00E26768" w:rsidRDefault="000F6512" w:rsidP="00F13392">
            <w:pPr>
              <w:ind w:firstLineChars="0" w:firstLine="0"/>
              <w:jc w:val="left"/>
            </w:pPr>
            <w:r w:rsidRPr="00E26768">
              <w:rPr>
                <w:color w:val="000000"/>
              </w:rPr>
              <w:t>Singh (2020)</w:t>
            </w:r>
          </w:p>
        </w:tc>
        <w:tc>
          <w:tcPr>
            <w:tcW w:w="976" w:type="dxa"/>
            <w:shd w:val="clear" w:color="auto" w:fill="auto"/>
            <w:tcMar>
              <w:top w:w="100" w:type="dxa"/>
              <w:left w:w="100" w:type="dxa"/>
              <w:bottom w:w="100" w:type="dxa"/>
              <w:right w:w="100" w:type="dxa"/>
            </w:tcMar>
            <w:vAlign w:val="center"/>
          </w:tcPr>
          <w:p w14:paraId="09775DCB" w14:textId="17218D5E" w:rsidR="000F6512" w:rsidRPr="00E26768" w:rsidRDefault="000F6512" w:rsidP="00F13392">
            <w:pPr>
              <w:ind w:firstLineChars="0" w:firstLine="0"/>
              <w:jc w:val="center"/>
            </w:pPr>
            <w:r w:rsidRPr="00E26768">
              <w:rPr>
                <w:color w:val="000000"/>
              </w:rPr>
              <w:t>184</w:t>
            </w:r>
          </w:p>
        </w:tc>
        <w:tc>
          <w:tcPr>
            <w:tcW w:w="872" w:type="dxa"/>
            <w:shd w:val="clear" w:color="auto" w:fill="auto"/>
            <w:tcMar>
              <w:top w:w="100" w:type="dxa"/>
              <w:left w:w="100" w:type="dxa"/>
              <w:bottom w:w="100" w:type="dxa"/>
              <w:right w:w="100" w:type="dxa"/>
            </w:tcMar>
            <w:vAlign w:val="center"/>
          </w:tcPr>
          <w:p w14:paraId="4355F290" w14:textId="7D390DDC" w:rsidR="000F6512" w:rsidRPr="00E26768" w:rsidRDefault="000F6512" w:rsidP="00F13392">
            <w:pPr>
              <w:ind w:firstLineChars="0" w:firstLine="0"/>
              <w:jc w:val="center"/>
            </w:pPr>
            <w:r w:rsidRPr="00E26768">
              <w:rPr>
                <w:color w:val="000000"/>
              </w:rPr>
              <w:t>185</w:t>
            </w:r>
          </w:p>
        </w:tc>
        <w:tc>
          <w:tcPr>
            <w:tcW w:w="1959" w:type="dxa"/>
            <w:shd w:val="clear" w:color="auto" w:fill="auto"/>
            <w:tcMar>
              <w:top w:w="100" w:type="dxa"/>
              <w:left w:w="100" w:type="dxa"/>
              <w:bottom w:w="100" w:type="dxa"/>
              <w:right w:w="100" w:type="dxa"/>
            </w:tcMar>
            <w:vAlign w:val="center"/>
          </w:tcPr>
          <w:p w14:paraId="5AB99CF5" w14:textId="7D708ED3" w:rsidR="00F13392" w:rsidRPr="00E26768" w:rsidRDefault="000F6512" w:rsidP="00F13392">
            <w:pPr>
              <w:ind w:firstLineChars="0" w:firstLine="0"/>
              <w:jc w:val="center"/>
              <w:rPr>
                <w:color w:val="000000"/>
              </w:rPr>
            </w:pPr>
            <w:r w:rsidRPr="00E26768">
              <w:rPr>
                <w:color w:val="000000"/>
              </w:rPr>
              <w:t xml:space="preserve">MD </w:t>
            </w:r>
            <w:r w:rsidR="00F13392" w:rsidRPr="00E26768">
              <w:rPr>
                <w:color w:val="000000"/>
              </w:rPr>
              <w:t>−</w:t>
            </w:r>
            <w:r w:rsidRPr="00E26768">
              <w:rPr>
                <w:color w:val="000000"/>
              </w:rPr>
              <w:t>0.73</w:t>
            </w:r>
          </w:p>
          <w:p w14:paraId="53475288" w14:textId="2178E5F2" w:rsidR="000F6512" w:rsidRPr="00E26768" w:rsidRDefault="000F6512" w:rsidP="00F13392">
            <w:pPr>
              <w:ind w:firstLineChars="0" w:firstLine="0"/>
              <w:jc w:val="center"/>
            </w:pPr>
            <w:r w:rsidRPr="00E26768">
              <w:rPr>
                <w:color w:val="000000"/>
              </w:rPr>
              <w:t>(</w:t>
            </w:r>
            <w:r w:rsidR="00F13392" w:rsidRPr="00E26768">
              <w:rPr>
                <w:color w:val="000000"/>
              </w:rPr>
              <w:t>−</w:t>
            </w:r>
            <w:r w:rsidRPr="00E26768">
              <w:rPr>
                <w:color w:val="000000"/>
              </w:rPr>
              <w:t>1.13</w:t>
            </w:r>
            <w:r w:rsidR="00F13392" w:rsidRPr="00E26768">
              <w:rPr>
                <w:color w:val="000000"/>
              </w:rPr>
              <w:t>, −</w:t>
            </w:r>
            <w:r w:rsidRPr="00E26768">
              <w:rPr>
                <w:color w:val="000000"/>
              </w:rPr>
              <w:t>0.33)</w:t>
            </w:r>
          </w:p>
        </w:tc>
        <w:tc>
          <w:tcPr>
            <w:tcW w:w="1154" w:type="dxa"/>
            <w:shd w:val="clear" w:color="auto" w:fill="auto"/>
            <w:tcMar>
              <w:top w:w="100" w:type="dxa"/>
              <w:left w:w="100" w:type="dxa"/>
              <w:bottom w:w="100" w:type="dxa"/>
              <w:right w:w="100" w:type="dxa"/>
            </w:tcMar>
            <w:vAlign w:val="center"/>
          </w:tcPr>
          <w:p w14:paraId="72360B89" w14:textId="7129C818" w:rsidR="000F6512" w:rsidRPr="00E26768" w:rsidRDefault="000F6512" w:rsidP="00F13392">
            <w:pPr>
              <w:ind w:firstLineChars="0" w:firstLine="0"/>
              <w:jc w:val="center"/>
            </w:pPr>
            <w:r w:rsidRPr="00E26768">
              <w:rPr>
                <w:color w:val="000000"/>
              </w:rPr>
              <w:t>&lt;0.00001</w:t>
            </w:r>
          </w:p>
        </w:tc>
        <w:tc>
          <w:tcPr>
            <w:tcW w:w="851" w:type="dxa"/>
            <w:shd w:val="clear" w:color="auto" w:fill="auto"/>
            <w:tcMar>
              <w:top w:w="100" w:type="dxa"/>
              <w:left w:w="100" w:type="dxa"/>
              <w:bottom w:w="100" w:type="dxa"/>
              <w:right w:w="100" w:type="dxa"/>
            </w:tcMar>
            <w:vAlign w:val="center"/>
          </w:tcPr>
          <w:p w14:paraId="1E6588B3" w14:textId="6AEE4723" w:rsidR="000F6512" w:rsidRPr="00E26768" w:rsidRDefault="000F6512" w:rsidP="00F13392">
            <w:pPr>
              <w:ind w:firstLineChars="0" w:firstLine="0"/>
              <w:jc w:val="center"/>
            </w:pPr>
            <w:r w:rsidRPr="00E26768">
              <w:rPr>
                <w:color w:val="000000"/>
              </w:rPr>
              <w:t>94</w:t>
            </w:r>
          </w:p>
        </w:tc>
        <w:tc>
          <w:tcPr>
            <w:tcW w:w="2242" w:type="dxa"/>
            <w:shd w:val="clear" w:color="auto" w:fill="auto"/>
            <w:tcMar>
              <w:top w:w="100" w:type="dxa"/>
              <w:left w:w="100" w:type="dxa"/>
              <w:bottom w:w="100" w:type="dxa"/>
              <w:right w:w="100" w:type="dxa"/>
            </w:tcMar>
            <w:vAlign w:val="center"/>
          </w:tcPr>
          <w:p w14:paraId="3839ED28" w14:textId="522C04AC" w:rsidR="000F6512" w:rsidRPr="00E26768" w:rsidRDefault="000F6512" w:rsidP="00F13392">
            <w:pPr>
              <w:ind w:firstLineChars="0" w:firstLine="0"/>
              <w:jc w:val="center"/>
            </w:pPr>
            <w:r w:rsidRPr="00E26768">
              <w:rPr>
                <w:color w:val="000000"/>
              </w:rPr>
              <w:t>Not evaluated</w:t>
            </w:r>
          </w:p>
        </w:tc>
      </w:tr>
    </w:tbl>
    <w:p w14:paraId="0E424ACD" w14:textId="0F97CF2C" w:rsidR="00B3664A" w:rsidRPr="00E26768" w:rsidRDefault="00727ED4" w:rsidP="00607B21">
      <w:pPr>
        <w:pStyle w:val="aff1"/>
      </w:pPr>
      <w:r w:rsidRPr="00E26768">
        <w:t>-: No information</w:t>
      </w:r>
      <w:r w:rsidR="00D01DA7" w:rsidRPr="00E26768">
        <w:t>;</w:t>
      </w:r>
      <w:r w:rsidRPr="00E26768">
        <w:t xml:space="preserve"> CI: Confidence Interval</w:t>
      </w:r>
      <w:r w:rsidR="00D01DA7" w:rsidRPr="00E26768">
        <w:t>;</w:t>
      </w:r>
      <w:r w:rsidRPr="00E26768">
        <w:t xml:space="preserve"> ESP: Erector Spinae Plane</w:t>
      </w:r>
      <w:r w:rsidR="00D01DA7" w:rsidRPr="00E26768">
        <w:t>;</w:t>
      </w:r>
      <w:r w:rsidRPr="00E26768">
        <w:t xml:space="preserve"> MD: Mean Difference</w:t>
      </w:r>
      <w:r w:rsidR="00D01DA7" w:rsidRPr="00E26768">
        <w:t>;</w:t>
      </w:r>
      <w:r w:rsidRPr="00E26768">
        <w:t xml:space="preserve"> </w:t>
      </w:r>
      <w:proofErr w:type="spellStart"/>
      <w:r w:rsidRPr="00E26768">
        <w:t>WMD</w:t>
      </w:r>
      <w:proofErr w:type="spellEnd"/>
      <w:r w:rsidRPr="00E26768">
        <w:t xml:space="preserve">: </w:t>
      </w:r>
      <w:proofErr w:type="spellStart"/>
      <w:r w:rsidRPr="00E26768">
        <w:t>Wieghted</w:t>
      </w:r>
      <w:proofErr w:type="spellEnd"/>
      <w:r w:rsidRPr="00E26768">
        <w:t xml:space="preserve"> Mean Difference</w:t>
      </w:r>
      <w:r w:rsidR="00D01DA7" w:rsidRPr="00E26768">
        <w:t>;</w:t>
      </w:r>
      <w:r w:rsidRPr="00E26768">
        <w:t xml:space="preserve"> </w:t>
      </w:r>
      <w:proofErr w:type="spellStart"/>
      <w:r w:rsidRPr="00E26768">
        <w:t>SMD</w:t>
      </w:r>
      <w:proofErr w:type="spellEnd"/>
      <w:r w:rsidRPr="00E26768">
        <w:t>: Standardized Mean Difference</w:t>
      </w:r>
      <w:r w:rsidR="00607B21" w:rsidRPr="00E26768">
        <w:t>.</w:t>
      </w:r>
    </w:p>
    <w:p w14:paraId="44143A1F" w14:textId="77777777" w:rsidR="00B3664A" w:rsidRPr="00E26768" w:rsidRDefault="00B3664A" w:rsidP="004310B6">
      <w:pPr>
        <w:ind w:firstLine="420"/>
      </w:pPr>
    </w:p>
    <w:p w14:paraId="57069C0A" w14:textId="77777777" w:rsidR="00B3664A" w:rsidRPr="00E26768" w:rsidRDefault="00B3664A" w:rsidP="004310B6">
      <w:pPr>
        <w:ind w:firstLine="420"/>
      </w:pPr>
    </w:p>
    <w:p w14:paraId="339D113D" w14:textId="68ACF322" w:rsidR="00B3664A" w:rsidRPr="00E26768" w:rsidRDefault="004310B6" w:rsidP="004310B6">
      <w:pPr>
        <w:pStyle w:val="aff0"/>
      </w:pPr>
      <w:r w:rsidRPr="00E26768">
        <w:t xml:space="preserve">Supplementary Table 5. </w:t>
      </w:r>
      <w:r w:rsidR="00EA02E5" w:rsidRPr="00E26768">
        <w:t>PONV</w:t>
      </w:r>
      <w:r w:rsidRPr="00E26768">
        <w:t>.</w:t>
      </w:r>
    </w:p>
    <w:tbl>
      <w:tblPr>
        <w:tblStyle w:val="af9"/>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2"/>
        <w:gridCol w:w="851"/>
        <w:gridCol w:w="1134"/>
        <w:gridCol w:w="2020"/>
        <w:gridCol w:w="1197"/>
        <w:gridCol w:w="1197"/>
        <w:gridCol w:w="2154"/>
      </w:tblGrid>
      <w:tr w:rsidR="00B3664A" w:rsidRPr="00E26768" w14:paraId="62C93F65" w14:textId="77777777" w:rsidTr="004310B6">
        <w:trPr>
          <w:jc w:val="center"/>
        </w:trPr>
        <w:tc>
          <w:tcPr>
            <w:tcW w:w="1742" w:type="dxa"/>
            <w:shd w:val="clear" w:color="auto" w:fill="auto"/>
            <w:tcMar>
              <w:top w:w="100" w:type="dxa"/>
              <w:left w:w="100" w:type="dxa"/>
              <w:bottom w:w="100" w:type="dxa"/>
              <w:right w:w="100" w:type="dxa"/>
            </w:tcMar>
            <w:vAlign w:val="center"/>
          </w:tcPr>
          <w:p w14:paraId="5C9E1EB6" w14:textId="77777777" w:rsidR="00B3664A" w:rsidRPr="00E26768" w:rsidRDefault="00EA02E5" w:rsidP="004310B6">
            <w:pPr>
              <w:ind w:firstLineChars="0" w:firstLine="0"/>
              <w:jc w:val="left"/>
            </w:pPr>
            <w:r w:rsidRPr="00E26768">
              <w:t>Study</w:t>
            </w:r>
          </w:p>
        </w:tc>
        <w:tc>
          <w:tcPr>
            <w:tcW w:w="851" w:type="dxa"/>
            <w:shd w:val="clear" w:color="auto" w:fill="auto"/>
            <w:tcMar>
              <w:top w:w="100" w:type="dxa"/>
              <w:left w:w="100" w:type="dxa"/>
              <w:bottom w:w="100" w:type="dxa"/>
              <w:right w:w="100" w:type="dxa"/>
            </w:tcMar>
            <w:vAlign w:val="center"/>
          </w:tcPr>
          <w:p w14:paraId="631E5061" w14:textId="77777777" w:rsidR="00CC571E" w:rsidRPr="00E26768" w:rsidRDefault="00EA02E5" w:rsidP="004310B6">
            <w:pPr>
              <w:ind w:firstLineChars="0" w:firstLine="0"/>
              <w:jc w:val="center"/>
            </w:pPr>
            <w:r w:rsidRPr="00E26768">
              <w:t>ESP</w:t>
            </w:r>
          </w:p>
          <w:p w14:paraId="390D0ECC" w14:textId="696BAED0" w:rsidR="00B3664A" w:rsidRPr="00E26768" w:rsidRDefault="00EA02E5" w:rsidP="004310B6">
            <w:pPr>
              <w:ind w:firstLineChars="0" w:firstLine="0"/>
              <w:jc w:val="center"/>
            </w:pPr>
            <w:r w:rsidRPr="00E26768">
              <w:t>(n)</w:t>
            </w:r>
          </w:p>
        </w:tc>
        <w:tc>
          <w:tcPr>
            <w:tcW w:w="1134" w:type="dxa"/>
            <w:shd w:val="clear" w:color="auto" w:fill="auto"/>
            <w:tcMar>
              <w:top w:w="100" w:type="dxa"/>
              <w:left w:w="100" w:type="dxa"/>
              <w:bottom w:w="100" w:type="dxa"/>
              <w:right w:w="100" w:type="dxa"/>
            </w:tcMar>
            <w:vAlign w:val="center"/>
          </w:tcPr>
          <w:p w14:paraId="49899563" w14:textId="77777777" w:rsidR="00CC571E" w:rsidRPr="00E26768" w:rsidRDefault="00EA02E5" w:rsidP="004310B6">
            <w:pPr>
              <w:ind w:firstLineChars="0" w:firstLine="0"/>
              <w:jc w:val="center"/>
            </w:pPr>
            <w:r w:rsidRPr="00E26768">
              <w:t>Control</w:t>
            </w:r>
          </w:p>
          <w:p w14:paraId="44FD8A6A" w14:textId="6C490D21" w:rsidR="00B3664A" w:rsidRPr="00E26768" w:rsidRDefault="00EA02E5" w:rsidP="004310B6">
            <w:pPr>
              <w:ind w:firstLineChars="0" w:firstLine="0"/>
              <w:jc w:val="center"/>
            </w:pPr>
            <w:r w:rsidRPr="00E26768">
              <w:t>(n)</w:t>
            </w:r>
          </w:p>
        </w:tc>
        <w:tc>
          <w:tcPr>
            <w:tcW w:w="2020" w:type="dxa"/>
            <w:shd w:val="clear" w:color="auto" w:fill="auto"/>
            <w:tcMar>
              <w:top w:w="100" w:type="dxa"/>
              <w:left w:w="100" w:type="dxa"/>
              <w:bottom w:w="100" w:type="dxa"/>
              <w:right w:w="100" w:type="dxa"/>
            </w:tcMar>
            <w:vAlign w:val="center"/>
          </w:tcPr>
          <w:p w14:paraId="7617C731" w14:textId="77777777" w:rsidR="00CC571E" w:rsidRPr="00E26768" w:rsidRDefault="00EA02E5" w:rsidP="004310B6">
            <w:pPr>
              <w:ind w:firstLineChars="0" w:firstLine="0"/>
              <w:jc w:val="center"/>
            </w:pPr>
            <w:r w:rsidRPr="00E26768">
              <w:t>Risk Ratio</w:t>
            </w:r>
          </w:p>
          <w:p w14:paraId="4DB3EA56" w14:textId="0941AA5A" w:rsidR="00B3664A" w:rsidRPr="00E26768" w:rsidRDefault="00EA02E5" w:rsidP="004310B6">
            <w:pPr>
              <w:ind w:firstLineChars="0" w:firstLine="0"/>
              <w:jc w:val="center"/>
            </w:pPr>
            <w:r w:rsidRPr="00E26768">
              <w:t>(95%</w:t>
            </w:r>
            <w:r w:rsidR="00CC571E" w:rsidRPr="00E26768">
              <w:t xml:space="preserve"> </w:t>
            </w:r>
            <w:r w:rsidRPr="00E26768">
              <w:t>CI)</w:t>
            </w:r>
          </w:p>
        </w:tc>
        <w:tc>
          <w:tcPr>
            <w:tcW w:w="1197" w:type="dxa"/>
            <w:shd w:val="clear" w:color="auto" w:fill="auto"/>
            <w:tcMar>
              <w:top w:w="100" w:type="dxa"/>
              <w:left w:w="100" w:type="dxa"/>
              <w:bottom w:w="100" w:type="dxa"/>
              <w:right w:w="100" w:type="dxa"/>
            </w:tcMar>
            <w:vAlign w:val="center"/>
          </w:tcPr>
          <w:p w14:paraId="0A31B951" w14:textId="77777777" w:rsidR="00B3664A" w:rsidRPr="00E26768" w:rsidRDefault="00EA02E5" w:rsidP="004310B6">
            <w:pPr>
              <w:ind w:firstLineChars="0" w:firstLine="0"/>
              <w:jc w:val="center"/>
            </w:pPr>
            <w:r w:rsidRPr="00E26768">
              <w:rPr>
                <w:i/>
                <w:iCs/>
              </w:rPr>
              <w:t>p</w:t>
            </w:r>
            <w:r w:rsidRPr="00E26768">
              <w:t>-value</w:t>
            </w:r>
          </w:p>
        </w:tc>
        <w:tc>
          <w:tcPr>
            <w:tcW w:w="1197" w:type="dxa"/>
            <w:shd w:val="clear" w:color="auto" w:fill="auto"/>
            <w:tcMar>
              <w:top w:w="100" w:type="dxa"/>
              <w:left w:w="100" w:type="dxa"/>
              <w:bottom w:w="100" w:type="dxa"/>
              <w:right w:w="100" w:type="dxa"/>
            </w:tcMar>
            <w:vAlign w:val="center"/>
          </w:tcPr>
          <w:p w14:paraId="309F0443" w14:textId="77777777" w:rsidR="00B3664A" w:rsidRPr="00E26768" w:rsidRDefault="00EA02E5" w:rsidP="004310B6">
            <w:pPr>
              <w:ind w:firstLineChars="0" w:firstLine="0"/>
              <w:jc w:val="center"/>
            </w:pPr>
            <w:r w:rsidRPr="00E26768">
              <w:t>I%</w:t>
            </w:r>
          </w:p>
        </w:tc>
        <w:tc>
          <w:tcPr>
            <w:tcW w:w="2154" w:type="dxa"/>
            <w:shd w:val="clear" w:color="auto" w:fill="auto"/>
            <w:tcMar>
              <w:top w:w="100" w:type="dxa"/>
              <w:left w:w="100" w:type="dxa"/>
              <w:bottom w:w="100" w:type="dxa"/>
              <w:right w:w="100" w:type="dxa"/>
            </w:tcMar>
            <w:vAlign w:val="center"/>
          </w:tcPr>
          <w:p w14:paraId="5F733BC8" w14:textId="77777777" w:rsidR="00B3664A" w:rsidRPr="00E26768" w:rsidRDefault="00EA02E5" w:rsidP="004310B6">
            <w:pPr>
              <w:ind w:firstLineChars="0" w:firstLine="0"/>
              <w:jc w:val="center"/>
            </w:pPr>
            <w:r w:rsidRPr="00E26768">
              <w:t>Publication bias</w:t>
            </w:r>
          </w:p>
        </w:tc>
      </w:tr>
      <w:tr w:rsidR="000F6512" w:rsidRPr="00E26768" w14:paraId="59E0DAD3" w14:textId="77777777" w:rsidTr="004310B6">
        <w:trPr>
          <w:jc w:val="center"/>
        </w:trPr>
        <w:tc>
          <w:tcPr>
            <w:tcW w:w="1742" w:type="dxa"/>
            <w:shd w:val="clear" w:color="auto" w:fill="auto"/>
            <w:tcMar>
              <w:top w:w="100" w:type="dxa"/>
              <w:left w:w="100" w:type="dxa"/>
              <w:bottom w:w="100" w:type="dxa"/>
              <w:right w:w="100" w:type="dxa"/>
            </w:tcMar>
            <w:vAlign w:val="center"/>
          </w:tcPr>
          <w:p w14:paraId="5D91FA6E" w14:textId="615B5B3D" w:rsidR="000F6512" w:rsidRPr="00E26768" w:rsidRDefault="000F6512" w:rsidP="004310B6">
            <w:pPr>
              <w:ind w:firstLineChars="0" w:firstLine="0"/>
              <w:jc w:val="left"/>
            </w:pPr>
            <w:r w:rsidRPr="00E26768">
              <w:rPr>
                <w:color w:val="000000"/>
              </w:rPr>
              <w:t>Zhang (2021)</w:t>
            </w:r>
          </w:p>
        </w:tc>
        <w:tc>
          <w:tcPr>
            <w:tcW w:w="851" w:type="dxa"/>
            <w:shd w:val="clear" w:color="auto" w:fill="auto"/>
            <w:tcMar>
              <w:top w:w="100" w:type="dxa"/>
              <w:left w:w="100" w:type="dxa"/>
              <w:bottom w:w="100" w:type="dxa"/>
              <w:right w:w="100" w:type="dxa"/>
            </w:tcMar>
            <w:vAlign w:val="center"/>
          </w:tcPr>
          <w:p w14:paraId="444127A6" w14:textId="1B2546BA" w:rsidR="000F6512" w:rsidRPr="00E26768" w:rsidRDefault="000F6512" w:rsidP="004310B6">
            <w:pPr>
              <w:ind w:firstLineChars="0" w:firstLine="0"/>
              <w:jc w:val="center"/>
            </w:pPr>
            <w:r w:rsidRPr="00E26768">
              <w:rPr>
                <w:color w:val="000000"/>
              </w:rPr>
              <w:t>309</w:t>
            </w:r>
          </w:p>
        </w:tc>
        <w:tc>
          <w:tcPr>
            <w:tcW w:w="1134" w:type="dxa"/>
            <w:shd w:val="clear" w:color="auto" w:fill="auto"/>
            <w:tcMar>
              <w:top w:w="100" w:type="dxa"/>
              <w:left w:w="100" w:type="dxa"/>
              <w:bottom w:w="100" w:type="dxa"/>
              <w:right w:w="100" w:type="dxa"/>
            </w:tcMar>
            <w:vAlign w:val="center"/>
          </w:tcPr>
          <w:p w14:paraId="129AF568" w14:textId="00171F52" w:rsidR="000F6512" w:rsidRPr="00E26768" w:rsidRDefault="000F6512" w:rsidP="004310B6">
            <w:pPr>
              <w:ind w:firstLineChars="0" w:firstLine="0"/>
              <w:jc w:val="center"/>
            </w:pPr>
            <w:r w:rsidRPr="00E26768">
              <w:rPr>
                <w:color w:val="000000"/>
              </w:rPr>
              <w:t>310</w:t>
            </w:r>
          </w:p>
        </w:tc>
        <w:tc>
          <w:tcPr>
            <w:tcW w:w="2020" w:type="dxa"/>
            <w:shd w:val="clear" w:color="auto" w:fill="auto"/>
            <w:tcMar>
              <w:top w:w="100" w:type="dxa"/>
              <w:left w:w="100" w:type="dxa"/>
              <w:bottom w:w="100" w:type="dxa"/>
              <w:right w:w="100" w:type="dxa"/>
            </w:tcMar>
            <w:vAlign w:val="center"/>
          </w:tcPr>
          <w:p w14:paraId="3B97F51C" w14:textId="77777777" w:rsidR="00BC1780" w:rsidRPr="00E26768" w:rsidRDefault="000F6512" w:rsidP="004310B6">
            <w:pPr>
              <w:ind w:firstLineChars="0" w:firstLine="0"/>
              <w:jc w:val="center"/>
              <w:rPr>
                <w:color w:val="000000"/>
              </w:rPr>
            </w:pPr>
            <w:r w:rsidRPr="00E26768">
              <w:rPr>
                <w:color w:val="000000"/>
              </w:rPr>
              <w:t>RR 0.59</w:t>
            </w:r>
          </w:p>
          <w:p w14:paraId="5DC5520C" w14:textId="4FA2FBB4" w:rsidR="000F6512" w:rsidRPr="00E26768" w:rsidRDefault="000F6512" w:rsidP="004310B6">
            <w:pPr>
              <w:ind w:firstLineChars="0" w:firstLine="0"/>
              <w:jc w:val="center"/>
            </w:pPr>
            <w:r w:rsidRPr="00E26768">
              <w:rPr>
                <w:color w:val="000000"/>
              </w:rPr>
              <w:t>(0.45,</w:t>
            </w:r>
            <w:r w:rsidR="00BC1780" w:rsidRPr="00E26768">
              <w:rPr>
                <w:color w:val="000000"/>
              </w:rPr>
              <w:t xml:space="preserve"> </w:t>
            </w:r>
            <w:r w:rsidRPr="00E26768">
              <w:rPr>
                <w:color w:val="000000"/>
              </w:rPr>
              <w:t>0.78)</w:t>
            </w:r>
          </w:p>
        </w:tc>
        <w:tc>
          <w:tcPr>
            <w:tcW w:w="1197" w:type="dxa"/>
            <w:shd w:val="clear" w:color="auto" w:fill="auto"/>
            <w:tcMar>
              <w:top w:w="100" w:type="dxa"/>
              <w:left w:w="100" w:type="dxa"/>
              <w:bottom w:w="100" w:type="dxa"/>
              <w:right w:w="100" w:type="dxa"/>
            </w:tcMar>
            <w:vAlign w:val="center"/>
          </w:tcPr>
          <w:p w14:paraId="75E98A32" w14:textId="6EBD571F" w:rsidR="000F6512" w:rsidRPr="00E26768" w:rsidRDefault="000F6512" w:rsidP="004310B6">
            <w:pPr>
              <w:ind w:firstLineChars="0" w:firstLine="0"/>
              <w:jc w:val="center"/>
            </w:pPr>
            <w:r w:rsidRPr="00E26768">
              <w:rPr>
                <w:color w:val="000000"/>
              </w:rPr>
              <w:t>0.0002</w:t>
            </w:r>
          </w:p>
        </w:tc>
        <w:tc>
          <w:tcPr>
            <w:tcW w:w="1197" w:type="dxa"/>
            <w:shd w:val="clear" w:color="auto" w:fill="auto"/>
            <w:tcMar>
              <w:top w:w="100" w:type="dxa"/>
              <w:left w:w="100" w:type="dxa"/>
              <w:bottom w:w="100" w:type="dxa"/>
              <w:right w:w="100" w:type="dxa"/>
            </w:tcMar>
            <w:vAlign w:val="center"/>
          </w:tcPr>
          <w:p w14:paraId="1B679953" w14:textId="70C44068" w:rsidR="000F6512" w:rsidRPr="00E26768" w:rsidRDefault="000F6512" w:rsidP="004310B6">
            <w:pPr>
              <w:ind w:firstLineChars="0" w:firstLine="0"/>
              <w:jc w:val="center"/>
            </w:pPr>
            <w:r w:rsidRPr="00E26768">
              <w:rPr>
                <w:color w:val="000000"/>
              </w:rPr>
              <w:t>0</w:t>
            </w:r>
          </w:p>
        </w:tc>
        <w:tc>
          <w:tcPr>
            <w:tcW w:w="2154" w:type="dxa"/>
            <w:shd w:val="clear" w:color="auto" w:fill="auto"/>
            <w:tcMar>
              <w:top w:w="100" w:type="dxa"/>
              <w:left w:w="100" w:type="dxa"/>
              <w:bottom w:w="100" w:type="dxa"/>
              <w:right w:w="100" w:type="dxa"/>
            </w:tcMar>
            <w:vAlign w:val="center"/>
          </w:tcPr>
          <w:p w14:paraId="7071D40D" w14:textId="33E7BF0E" w:rsidR="000F6512" w:rsidRPr="00E26768" w:rsidRDefault="000F6512" w:rsidP="004310B6">
            <w:pPr>
              <w:ind w:firstLineChars="0" w:firstLine="0"/>
              <w:jc w:val="center"/>
            </w:pPr>
            <w:r w:rsidRPr="00E26768">
              <w:rPr>
                <w:color w:val="000000"/>
              </w:rPr>
              <w:t>No</w:t>
            </w:r>
          </w:p>
        </w:tc>
      </w:tr>
      <w:tr w:rsidR="000F6512" w:rsidRPr="00E26768" w14:paraId="202E694B" w14:textId="77777777" w:rsidTr="004310B6">
        <w:trPr>
          <w:jc w:val="center"/>
        </w:trPr>
        <w:tc>
          <w:tcPr>
            <w:tcW w:w="1742" w:type="dxa"/>
            <w:shd w:val="clear" w:color="auto" w:fill="auto"/>
            <w:tcMar>
              <w:top w:w="100" w:type="dxa"/>
              <w:left w:w="100" w:type="dxa"/>
              <w:bottom w:w="100" w:type="dxa"/>
              <w:right w:w="100" w:type="dxa"/>
            </w:tcMar>
            <w:vAlign w:val="center"/>
          </w:tcPr>
          <w:p w14:paraId="2237C445" w14:textId="689520C7" w:rsidR="000F6512" w:rsidRPr="00E26768" w:rsidRDefault="000F6512" w:rsidP="004310B6">
            <w:pPr>
              <w:ind w:firstLineChars="0" w:firstLine="0"/>
              <w:jc w:val="left"/>
            </w:pPr>
            <w:r w:rsidRPr="00E26768">
              <w:rPr>
                <w:color w:val="000000"/>
              </w:rPr>
              <w:t>Hussain (2021)</w:t>
            </w:r>
          </w:p>
        </w:tc>
        <w:tc>
          <w:tcPr>
            <w:tcW w:w="851" w:type="dxa"/>
            <w:shd w:val="clear" w:color="auto" w:fill="auto"/>
            <w:tcMar>
              <w:top w:w="100" w:type="dxa"/>
              <w:left w:w="100" w:type="dxa"/>
              <w:bottom w:w="100" w:type="dxa"/>
              <w:right w:w="100" w:type="dxa"/>
            </w:tcMar>
            <w:vAlign w:val="center"/>
          </w:tcPr>
          <w:p w14:paraId="507148F5" w14:textId="02B2E911" w:rsidR="000F6512" w:rsidRPr="00E26768" w:rsidRDefault="000F6512" w:rsidP="004310B6">
            <w:pPr>
              <w:ind w:firstLineChars="0" w:firstLine="0"/>
              <w:jc w:val="center"/>
            </w:pPr>
            <w:r w:rsidRPr="00E26768">
              <w:rPr>
                <w:color w:val="000000"/>
              </w:rPr>
              <w:t>314</w:t>
            </w:r>
          </w:p>
        </w:tc>
        <w:tc>
          <w:tcPr>
            <w:tcW w:w="1134" w:type="dxa"/>
            <w:shd w:val="clear" w:color="auto" w:fill="auto"/>
            <w:tcMar>
              <w:top w:w="100" w:type="dxa"/>
              <w:left w:w="100" w:type="dxa"/>
              <w:bottom w:w="100" w:type="dxa"/>
              <w:right w:w="100" w:type="dxa"/>
            </w:tcMar>
            <w:vAlign w:val="center"/>
          </w:tcPr>
          <w:p w14:paraId="2508BA32" w14:textId="24A3D55E" w:rsidR="000F6512" w:rsidRPr="00E26768" w:rsidRDefault="000F6512" w:rsidP="004310B6">
            <w:pPr>
              <w:ind w:firstLineChars="0" w:firstLine="0"/>
              <w:jc w:val="center"/>
            </w:pPr>
            <w:r w:rsidRPr="00E26768">
              <w:rPr>
                <w:color w:val="000000"/>
              </w:rPr>
              <w:t>313</w:t>
            </w:r>
          </w:p>
        </w:tc>
        <w:tc>
          <w:tcPr>
            <w:tcW w:w="2020" w:type="dxa"/>
            <w:shd w:val="clear" w:color="auto" w:fill="auto"/>
            <w:tcMar>
              <w:top w:w="100" w:type="dxa"/>
              <w:left w:w="100" w:type="dxa"/>
              <w:bottom w:w="100" w:type="dxa"/>
              <w:right w:w="100" w:type="dxa"/>
            </w:tcMar>
            <w:vAlign w:val="center"/>
          </w:tcPr>
          <w:p w14:paraId="1BA0E3C8" w14:textId="77777777" w:rsidR="00BC1780" w:rsidRPr="00E26768" w:rsidRDefault="000F6512" w:rsidP="004310B6">
            <w:pPr>
              <w:ind w:firstLineChars="0" w:firstLine="0"/>
              <w:jc w:val="center"/>
              <w:rPr>
                <w:color w:val="000000"/>
              </w:rPr>
            </w:pPr>
            <w:r w:rsidRPr="00E26768">
              <w:rPr>
                <w:color w:val="000000"/>
              </w:rPr>
              <w:t>OR 0.43</w:t>
            </w:r>
          </w:p>
          <w:p w14:paraId="5ADBC5D0" w14:textId="064F4108" w:rsidR="000F6512" w:rsidRPr="00E26768" w:rsidRDefault="000F6512" w:rsidP="004310B6">
            <w:pPr>
              <w:ind w:firstLineChars="0" w:firstLine="0"/>
              <w:jc w:val="center"/>
            </w:pPr>
            <w:r w:rsidRPr="00E26768">
              <w:rPr>
                <w:color w:val="000000"/>
              </w:rPr>
              <w:t>(0.28,</w:t>
            </w:r>
            <w:r w:rsidR="00BC1780" w:rsidRPr="00E26768">
              <w:rPr>
                <w:color w:val="000000"/>
              </w:rPr>
              <w:t xml:space="preserve"> </w:t>
            </w:r>
            <w:r w:rsidRPr="00E26768">
              <w:rPr>
                <w:color w:val="000000"/>
              </w:rPr>
              <w:t>0.66)</w:t>
            </w:r>
          </w:p>
        </w:tc>
        <w:tc>
          <w:tcPr>
            <w:tcW w:w="1197" w:type="dxa"/>
            <w:shd w:val="clear" w:color="auto" w:fill="auto"/>
            <w:tcMar>
              <w:top w:w="100" w:type="dxa"/>
              <w:left w:w="100" w:type="dxa"/>
              <w:bottom w:w="100" w:type="dxa"/>
              <w:right w:w="100" w:type="dxa"/>
            </w:tcMar>
            <w:vAlign w:val="center"/>
          </w:tcPr>
          <w:p w14:paraId="3C409880" w14:textId="15CF144E" w:rsidR="000F6512" w:rsidRPr="00E26768" w:rsidRDefault="000F6512" w:rsidP="004310B6">
            <w:pPr>
              <w:ind w:firstLineChars="0" w:firstLine="0"/>
              <w:jc w:val="center"/>
            </w:pPr>
            <w:r w:rsidRPr="00E26768">
              <w:rPr>
                <w:color w:val="000000"/>
              </w:rPr>
              <w:t>0.0002</w:t>
            </w:r>
          </w:p>
        </w:tc>
        <w:tc>
          <w:tcPr>
            <w:tcW w:w="1197" w:type="dxa"/>
            <w:shd w:val="clear" w:color="auto" w:fill="auto"/>
            <w:tcMar>
              <w:top w:w="100" w:type="dxa"/>
              <w:left w:w="100" w:type="dxa"/>
              <w:bottom w:w="100" w:type="dxa"/>
              <w:right w:w="100" w:type="dxa"/>
            </w:tcMar>
            <w:vAlign w:val="center"/>
          </w:tcPr>
          <w:p w14:paraId="15273B79" w14:textId="444AB9CB" w:rsidR="000F6512" w:rsidRPr="00E26768" w:rsidRDefault="000F6512" w:rsidP="004310B6">
            <w:pPr>
              <w:ind w:firstLineChars="0" w:firstLine="0"/>
              <w:jc w:val="center"/>
            </w:pPr>
            <w:r w:rsidRPr="00E26768">
              <w:rPr>
                <w:color w:val="000000"/>
              </w:rPr>
              <w:t>0</w:t>
            </w:r>
          </w:p>
        </w:tc>
        <w:tc>
          <w:tcPr>
            <w:tcW w:w="2154" w:type="dxa"/>
            <w:shd w:val="clear" w:color="auto" w:fill="auto"/>
            <w:tcMar>
              <w:top w:w="100" w:type="dxa"/>
              <w:left w:w="100" w:type="dxa"/>
              <w:bottom w:w="100" w:type="dxa"/>
              <w:right w:w="100" w:type="dxa"/>
            </w:tcMar>
            <w:vAlign w:val="center"/>
          </w:tcPr>
          <w:p w14:paraId="1D2143B0" w14:textId="01C68933" w:rsidR="000F6512" w:rsidRPr="00E26768" w:rsidRDefault="000F6512" w:rsidP="004310B6">
            <w:pPr>
              <w:ind w:firstLineChars="0" w:firstLine="0"/>
              <w:jc w:val="center"/>
            </w:pPr>
            <w:r w:rsidRPr="00E26768">
              <w:rPr>
                <w:color w:val="000000"/>
              </w:rPr>
              <w:t>Not evaluated</w:t>
            </w:r>
          </w:p>
        </w:tc>
      </w:tr>
      <w:tr w:rsidR="000F6512" w:rsidRPr="00E26768" w14:paraId="3C6DAA1F" w14:textId="77777777" w:rsidTr="004310B6">
        <w:trPr>
          <w:jc w:val="center"/>
        </w:trPr>
        <w:tc>
          <w:tcPr>
            <w:tcW w:w="1742" w:type="dxa"/>
            <w:shd w:val="clear" w:color="auto" w:fill="auto"/>
            <w:tcMar>
              <w:top w:w="100" w:type="dxa"/>
              <w:left w:w="100" w:type="dxa"/>
              <w:bottom w:w="100" w:type="dxa"/>
              <w:right w:w="100" w:type="dxa"/>
            </w:tcMar>
            <w:vAlign w:val="center"/>
          </w:tcPr>
          <w:p w14:paraId="2F8A181F" w14:textId="3C1763BC" w:rsidR="000F6512" w:rsidRPr="00E26768" w:rsidRDefault="000F6512" w:rsidP="004310B6">
            <w:pPr>
              <w:ind w:firstLineChars="0" w:firstLine="0"/>
              <w:jc w:val="left"/>
            </w:pPr>
            <w:r w:rsidRPr="00E26768">
              <w:rPr>
                <w:color w:val="000000"/>
              </w:rPr>
              <w:t>Li (2021)</w:t>
            </w:r>
          </w:p>
        </w:tc>
        <w:tc>
          <w:tcPr>
            <w:tcW w:w="851" w:type="dxa"/>
            <w:shd w:val="clear" w:color="auto" w:fill="auto"/>
            <w:tcMar>
              <w:top w:w="100" w:type="dxa"/>
              <w:left w:w="100" w:type="dxa"/>
              <w:bottom w:w="100" w:type="dxa"/>
              <w:right w:w="100" w:type="dxa"/>
            </w:tcMar>
            <w:vAlign w:val="center"/>
          </w:tcPr>
          <w:p w14:paraId="5FCC27BD" w14:textId="26B83355" w:rsidR="000F6512" w:rsidRPr="00E26768" w:rsidRDefault="000F6512" w:rsidP="004310B6">
            <w:pPr>
              <w:ind w:firstLineChars="0" w:firstLine="0"/>
              <w:jc w:val="center"/>
            </w:pPr>
            <w:r w:rsidRPr="00E26768">
              <w:rPr>
                <w:color w:val="000000"/>
              </w:rPr>
              <w:t>150</w:t>
            </w:r>
          </w:p>
        </w:tc>
        <w:tc>
          <w:tcPr>
            <w:tcW w:w="1134" w:type="dxa"/>
            <w:shd w:val="clear" w:color="auto" w:fill="auto"/>
            <w:tcMar>
              <w:top w:w="100" w:type="dxa"/>
              <w:left w:w="100" w:type="dxa"/>
              <w:bottom w:w="100" w:type="dxa"/>
              <w:right w:w="100" w:type="dxa"/>
            </w:tcMar>
            <w:vAlign w:val="center"/>
          </w:tcPr>
          <w:p w14:paraId="361D6CA1" w14:textId="0395FF14" w:rsidR="000F6512" w:rsidRPr="00E26768" w:rsidRDefault="000F6512" w:rsidP="004310B6">
            <w:pPr>
              <w:ind w:firstLineChars="0" w:firstLine="0"/>
              <w:jc w:val="center"/>
            </w:pPr>
            <w:r w:rsidRPr="00E26768">
              <w:rPr>
                <w:color w:val="000000"/>
              </w:rPr>
              <w:t>150</w:t>
            </w:r>
          </w:p>
        </w:tc>
        <w:tc>
          <w:tcPr>
            <w:tcW w:w="2020" w:type="dxa"/>
            <w:shd w:val="clear" w:color="auto" w:fill="auto"/>
            <w:tcMar>
              <w:top w:w="100" w:type="dxa"/>
              <w:left w:w="100" w:type="dxa"/>
              <w:bottom w:w="100" w:type="dxa"/>
              <w:right w:w="100" w:type="dxa"/>
            </w:tcMar>
            <w:vAlign w:val="center"/>
          </w:tcPr>
          <w:p w14:paraId="3F672A9D" w14:textId="6B423128" w:rsidR="00727ED4" w:rsidRPr="00E26768" w:rsidRDefault="000F6512" w:rsidP="004310B6">
            <w:pPr>
              <w:pStyle w:val="afb"/>
              <w:spacing w:before="0" w:beforeAutospacing="0" w:after="0" w:afterAutospacing="0"/>
              <w:ind w:firstLineChars="0" w:firstLine="0"/>
              <w:jc w:val="center"/>
              <w:rPr>
                <w:color w:val="000000"/>
              </w:rPr>
            </w:pPr>
            <w:r w:rsidRPr="00E26768">
              <w:rPr>
                <w:color w:val="000000"/>
              </w:rPr>
              <w:t>POV</w:t>
            </w:r>
          </w:p>
          <w:p w14:paraId="7A227C2A" w14:textId="77777777" w:rsidR="00BC1780" w:rsidRPr="00E26768" w:rsidRDefault="000F6512" w:rsidP="004310B6">
            <w:pPr>
              <w:pStyle w:val="afb"/>
              <w:spacing w:before="0" w:beforeAutospacing="0" w:after="0" w:afterAutospacing="0"/>
              <w:ind w:firstLineChars="0" w:firstLine="0"/>
              <w:jc w:val="center"/>
              <w:rPr>
                <w:color w:val="000000"/>
              </w:rPr>
            </w:pPr>
            <w:r w:rsidRPr="00E26768">
              <w:rPr>
                <w:color w:val="000000"/>
              </w:rPr>
              <w:t>RR 0.79</w:t>
            </w:r>
          </w:p>
          <w:p w14:paraId="2C674269" w14:textId="180257C3" w:rsidR="000F6512" w:rsidRPr="00E26768" w:rsidRDefault="000F6512" w:rsidP="004310B6">
            <w:pPr>
              <w:pStyle w:val="afb"/>
              <w:spacing w:before="0" w:beforeAutospacing="0" w:after="0" w:afterAutospacing="0"/>
              <w:ind w:firstLineChars="0" w:firstLine="0"/>
              <w:jc w:val="center"/>
            </w:pPr>
            <w:r w:rsidRPr="00E26768">
              <w:rPr>
                <w:color w:val="000000"/>
              </w:rPr>
              <w:t>(0.48,</w:t>
            </w:r>
            <w:r w:rsidR="00BC1780" w:rsidRPr="00E26768">
              <w:rPr>
                <w:color w:val="000000"/>
              </w:rPr>
              <w:t xml:space="preserve"> </w:t>
            </w:r>
            <w:r w:rsidRPr="00E26768">
              <w:rPr>
                <w:color w:val="000000"/>
              </w:rPr>
              <w:t>1.30)</w:t>
            </w:r>
          </w:p>
          <w:p w14:paraId="3F85562C" w14:textId="6564C4C3" w:rsidR="00727ED4" w:rsidRPr="00E26768" w:rsidRDefault="000F6512" w:rsidP="004310B6">
            <w:pPr>
              <w:ind w:firstLineChars="0" w:firstLine="0"/>
              <w:jc w:val="center"/>
              <w:rPr>
                <w:color w:val="000000"/>
              </w:rPr>
            </w:pPr>
            <w:r w:rsidRPr="00E26768">
              <w:rPr>
                <w:color w:val="000000"/>
              </w:rPr>
              <w:t>PON</w:t>
            </w:r>
          </w:p>
          <w:p w14:paraId="3C46CB9B" w14:textId="77777777" w:rsidR="00BC1780" w:rsidRPr="00E26768" w:rsidRDefault="000F6512" w:rsidP="004310B6">
            <w:pPr>
              <w:ind w:firstLineChars="0" w:firstLine="0"/>
              <w:jc w:val="center"/>
              <w:rPr>
                <w:color w:val="000000"/>
              </w:rPr>
            </w:pPr>
            <w:r w:rsidRPr="00E26768">
              <w:rPr>
                <w:color w:val="000000"/>
              </w:rPr>
              <w:t>RR 0.76</w:t>
            </w:r>
          </w:p>
          <w:p w14:paraId="21DD36B4" w14:textId="02FDDDB7" w:rsidR="000F6512" w:rsidRPr="00E26768" w:rsidRDefault="000F6512" w:rsidP="004310B6">
            <w:pPr>
              <w:ind w:firstLineChars="0" w:firstLine="0"/>
              <w:jc w:val="center"/>
            </w:pPr>
            <w:r w:rsidRPr="00E26768">
              <w:rPr>
                <w:color w:val="000000"/>
              </w:rPr>
              <w:t>(0.30,</w:t>
            </w:r>
            <w:r w:rsidR="00BC1780" w:rsidRPr="00E26768">
              <w:rPr>
                <w:color w:val="000000"/>
              </w:rPr>
              <w:t xml:space="preserve"> </w:t>
            </w:r>
            <w:r w:rsidRPr="00E26768">
              <w:rPr>
                <w:color w:val="000000"/>
              </w:rPr>
              <w:t>1.96)</w:t>
            </w:r>
          </w:p>
        </w:tc>
        <w:tc>
          <w:tcPr>
            <w:tcW w:w="1197" w:type="dxa"/>
            <w:shd w:val="clear" w:color="auto" w:fill="auto"/>
            <w:tcMar>
              <w:top w:w="100" w:type="dxa"/>
              <w:left w:w="100" w:type="dxa"/>
              <w:bottom w:w="100" w:type="dxa"/>
              <w:right w:w="100" w:type="dxa"/>
            </w:tcMar>
            <w:vAlign w:val="center"/>
          </w:tcPr>
          <w:p w14:paraId="169A636D" w14:textId="77777777" w:rsidR="00727ED4" w:rsidRPr="00E26768" w:rsidRDefault="00727ED4" w:rsidP="004310B6">
            <w:pPr>
              <w:pStyle w:val="afb"/>
              <w:spacing w:before="0" w:beforeAutospacing="0" w:after="0" w:afterAutospacing="0"/>
              <w:ind w:firstLineChars="0" w:firstLine="0"/>
              <w:jc w:val="center"/>
              <w:rPr>
                <w:color w:val="000000"/>
              </w:rPr>
            </w:pPr>
          </w:p>
          <w:p w14:paraId="090F6D44" w14:textId="0A2DB58C" w:rsidR="000F6512" w:rsidRPr="00E26768" w:rsidRDefault="000F6512" w:rsidP="004310B6">
            <w:pPr>
              <w:pStyle w:val="afb"/>
              <w:spacing w:before="0" w:beforeAutospacing="0" w:after="0" w:afterAutospacing="0"/>
              <w:ind w:firstLineChars="0" w:firstLine="0"/>
              <w:jc w:val="center"/>
            </w:pPr>
            <w:r w:rsidRPr="00E26768">
              <w:rPr>
                <w:color w:val="000000"/>
              </w:rPr>
              <w:t>0.36</w:t>
            </w:r>
          </w:p>
          <w:p w14:paraId="49286F16" w14:textId="77777777" w:rsidR="00727ED4" w:rsidRPr="00E26768" w:rsidRDefault="00727ED4" w:rsidP="004310B6">
            <w:pPr>
              <w:ind w:firstLineChars="0" w:firstLine="0"/>
              <w:jc w:val="center"/>
              <w:rPr>
                <w:rFonts w:eastAsiaTheme="minorEastAsia"/>
                <w:color w:val="000000"/>
              </w:rPr>
            </w:pPr>
          </w:p>
          <w:p w14:paraId="3E88658B" w14:textId="3F08A180" w:rsidR="000F6512" w:rsidRPr="00E26768" w:rsidRDefault="000F6512" w:rsidP="004310B6">
            <w:pPr>
              <w:ind w:firstLineChars="0" w:firstLine="0"/>
              <w:jc w:val="center"/>
            </w:pPr>
            <w:r w:rsidRPr="00E26768">
              <w:rPr>
                <w:color w:val="000000"/>
              </w:rPr>
              <w:t>0.57</w:t>
            </w:r>
          </w:p>
        </w:tc>
        <w:tc>
          <w:tcPr>
            <w:tcW w:w="1197" w:type="dxa"/>
            <w:shd w:val="clear" w:color="auto" w:fill="auto"/>
            <w:tcMar>
              <w:top w:w="100" w:type="dxa"/>
              <w:left w:w="100" w:type="dxa"/>
              <w:bottom w:w="100" w:type="dxa"/>
              <w:right w:w="100" w:type="dxa"/>
            </w:tcMar>
            <w:vAlign w:val="center"/>
          </w:tcPr>
          <w:p w14:paraId="7A8539C1" w14:textId="77777777" w:rsidR="00727ED4" w:rsidRPr="00E26768" w:rsidRDefault="00727ED4" w:rsidP="004310B6">
            <w:pPr>
              <w:pStyle w:val="afb"/>
              <w:spacing w:before="0" w:beforeAutospacing="0" w:after="0" w:afterAutospacing="0"/>
              <w:ind w:firstLineChars="0" w:firstLine="0"/>
              <w:jc w:val="center"/>
              <w:rPr>
                <w:color w:val="000000"/>
              </w:rPr>
            </w:pPr>
          </w:p>
          <w:p w14:paraId="2CD7B39E" w14:textId="134C8B35" w:rsidR="000F6512" w:rsidRPr="00E26768" w:rsidRDefault="000F6512" w:rsidP="004310B6">
            <w:pPr>
              <w:pStyle w:val="afb"/>
              <w:spacing w:before="0" w:beforeAutospacing="0" w:after="0" w:afterAutospacing="0"/>
              <w:ind w:firstLineChars="0" w:firstLine="0"/>
              <w:jc w:val="center"/>
            </w:pPr>
            <w:r w:rsidRPr="00E26768">
              <w:rPr>
                <w:color w:val="000000"/>
              </w:rPr>
              <w:t>47</w:t>
            </w:r>
          </w:p>
          <w:p w14:paraId="4821458E" w14:textId="77777777" w:rsidR="00727ED4" w:rsidRPr="00E26768" w:rsidRDefault="00727ED4" w:rsidP="004310B6">
            <w:pPr>
              <w:ind w:firstLineChars="0" w:firstLine="0"/>
              <w:jc w:val="center"/>
              <w:rPr>
                <w:color w:val="000000"/>
              </w:rPr>
            </w:pPr>
          </w:p>
          <w:p w14:paraId="11AC4A49" w14:textId="6405A895" w:rsidR="000F6512" w:rsidRPr="00E26768" w:rsidRDefault="000F6512" w:rsidP="004310B6">
            <w:pPr>
              <w:ind w:firstLineChars="0" w:firstLine="0"/>
              <w:jc w:val="center"/>
            </w:pPr>
            <w:r w:rsidRPr="00E26768">
              <w:rPr>
                <w:color w:val="000000"/>
              </w:rPr>
              <w:t>33</w:t>
            </w:r>
          </w:p>
        </w:tc>
        <w:tc>
          <w:tcPr>
            <w:tcW w:w="2154" w:type="dxa"/>
            <w:shd w:val="clear" w:color="auto" w:fill="auto"/>
            <w:tcMar>
              <w:top w:w="100" w:type="dxa"/>
              <w:left w:w="100" w:type="dxa"/>
              <w:bottom w:w="100" w:type="dxa"/>
              <w:right w:w="100" w:type="dxa"/>
            </w:tcMar>
            <w:vAlign w:val="center"/>
          </w:tcPr>
          <w:p w14:paraId="19AA7C42" w14:textId="7A66339E" w:rsidR="000F6512" w:rsidRPr="00E26768" w:rsidRDefault="000F6512" w:rsidP="004310B6">
            <w:pPr>
              <w:ind w:firstLineChars="0" w:firstLine="0"/>
              <w:jc w:val="center"/>
            </w:pPr>
            <w:r w:rsidRPr="00E26768">
              <w:rPr>
                <w:color w:val="000000"/>
              </w:rPr>
              <w:t>Not evaluated</w:t>
            </w:r>
          </w:p>
        </w:tc>
      </w:tr>
      <w:tr w:rsidR="000F6512" w:rsidRPr="00E26768" w14:paraId="48885462" w14:textId="77777777" w:rsidTr="004310B6">
        <w:trPr>
          <w:jc w:val="center"/>
        </w:trPr>
        <w:tc>
          <w:tcPr>
            <w:tcW w:w="1742" w:type="dxa"/>
            <w:shd w:val="clear" w:color="auto" w:fill="auto"/>
            <w:tcMar>
              <w:top w:w="100" w:type="dxa"/>
              <w:left w:w="100" w:type="dxa"/>
              <w:bottom w:w="100" w:type="dxa"/>
              <w:right w:w="100" w:type="dxa"/>
            </w:tcMar>
            <w:vAlign w:val="center"/>
          </w:tcPr>
          <w:p w14:paraId="56243F4D" w14:textId="091391D6" w:rsidR="000F6512" w:rsidRPr="00E26768" w:rsidRDefault="000F6512" w:rsidP="004310B6">
            <w:pPr>
              <w:ind w:firstLineChars="0" w:firstLine="0"/>
              <w:jc w:val="left"/>
            </w:pPr>
            <w:r w:rsidRPr="00E26768">
              <w:rPr>
                <w:color w:val="000000"/>
              </w:rPr>
              <w:t>Leong (2021)</w:t>
            </w:r>
          </w:p>
        </w:tc>
        <w:tc>
          <w:tcPr>
            <w:tcW w:w="851" w:type="dxa"/>
            <w:shd w:val="clear" w:color="auto" w:fill="auto"/>
            <w:tcMar>
              <w:top w:w="100" w:type="dxa"/>
              <w:left w:w="100" w:type="dxa"/>
              <w:bottom w:w="100" w:type="dxa"/>
              <w:right w:w="100" w:type="dxa"/>
            </w:tcMar>
            <w:vAlign w:val="center"/>
          </w:tcPr>
          <w:p w14:paraId="479D5739" w14:textId="4ECE6913" w:rsidR="000F6512" w:rsidRPr="00E26768" w:rsidRDefault="000F6512" w:rsidP="004310B6">
            <w:pPr>
              <w:ind w:firstLineChars="0" w:firstLine="0"/>
              <w:jc w:val="center"/>
            </w:pPr>
            <w:r w:rsidRPr="00E26768">
              <w:rPr>
                <w:color w:val="000000"/>
              </w:rPr>
              <w:t>134</w:t>
            </w:r>
          </w:p>
        </w:tc>
        <w:tc>
          <w:tcPr>
            <w:tcW w:w="1134" w:type="dxa"/>
            <w:shd w:val="clear" w:color="auto" w:fill="auto"/>
            <w:tcMar>
              <w:top w:w="100" w:type="dxa"/>
              <w:left w:w="100" w:type="dxa"/>
              <w:bottom w:w="100" w:type="dxa"/>
              <w:right w:w="100" w:type="dxa"/>
            </w:tcMar>
            <w:vAlign w:val="center"/>
          </w:tcPr>
          <w:p w14:paraId="7A27EEE9" w14:textId="5FA1EFCB" w:rsidR="000F6512" w:rsidRPr="00E26768" w:rsidRDefault="000F6512" w:rsidP="004310B6">
            <w:pPr>
              <w:ind w:firstLineChars="0" w:firstLine="0"/>
              <w:jc w:val="center"/>
            </w:pPr>
            <w:r w:rsidRPr="00E26768">
              <w:rPr>
                <w:color w:val="000000"/>
              </w:rPr>
              <w:t>135</w:t>
            </w:r>
          </w:p>
        </w:tc>
        <w:tc>
          <w:tcPr>
            <w:tcW w:w="2020" w:type="dxa"/>
            <w:shd w:val="clear" w:color="auto" w:fill="auto"/>
            <w:tcMar>
              <w:top w:w="100" w:type="dxa"/>
              <w:left w:w="100" w:type="dxa"/>
              <w:bottom w:w="100" w:type="dxa"/>
              <w:right w:w="100" w:type="dxa"/>
            </w:tcMar>
            <w:vAlign w:val="center"/>
          </w:tcPr>
          <w:p w14:paraId="606FBDF6" w14:textId="77777777" w:rsidR="0071634A" w:rsidRPr="00E26768" w:rsidRDefault="000F6512" w:rsidP="004310B6">
            <w:pPr>
              <w:ind w:firstLineChars="0" w:firstLine="0"/>
              <w:jc w:val="center"/>
              <w:rPr>
                <w:color w:val="000000"/>
              </w:rPr>
            </w:pPr>
            <w:r w:rsidRPr="00E26768">
              <w:rPr>
                <w:color w:val="000000"/>
              </w:rPr>
              <w:t>OR 0.52</w:t>
            </w:r>
          </w:p>
          <w:p w14:paraId="69054C3D" w14:textId="438262FC" w:rsidR="000F6512" w:rsidRPr="00E26768" w:rsidRDefault="000F6512" w:rsidP="004310B6">
            <w:pPr>
              <w:ind w:firstLineChars="0" w:firstLine="0"/>
              <w:jc w:val="center"/>
            </w:pPr>
            <w:r w:rsidRPr="00E26768">
              <w:rPr>
                <w:color w:val="000000"/>
              </w:rPr>
              <w:t>(0.27,</w:t>
            </w:r>
            <w:r w:rsidR="0071634A" w:rsidRPr="00E26768">
              <w:rPr>
                <w:color w:val="000000"/>
              </w:rPr>
              <w:t xml:space="preserve"> </w:t>
            </w:r>
            <w:r w:rsidRPr="00E26768">
              <w:rPr>
                <w:color w:val="000000"/>
              </w:rPr>
              <w:t>1.02)</w:t>
            </w:r>
          </w:p>
        </w:tc>
        <w:tc>
          <w:tcPr>
            <w:tcW w:w="1197" w:type="dxa"/>
            <w:shd w:val="clear" w:color="auto" w:fill="auto"/>
            <w:tcMar>
              <w:top w:w="100" w:type="dxa"/>
              <w:left w:w="100" w:type="dxa"/>
              <w:bottom w:w="100" w:type="dxa"/>
              <w:right w:w="100" w:type="dxa"/>
            </w:tcMar>
            <w:vAlign w:val="center"/>
          </w:tcPr>
          <w:p w14:paraId="0B4ABA12" w14:textId="5B3AFDF4" w:rsidR="000F6512" w:rsidRPr="00E26768" w:rsidRDefault="000F6512" w:rsidP="004310B6">
            <w:pPr>
              <w:ind w:firstLineChars="0" w:firstLine="0"/>
              <w:jc w:val="center"/>
            </w:pPr>
            <w:r w:rsidRPr="00E26768">
              <w:rPr>
                <w:color w:val="000000"/>
              </w:rPr>
              <w:t>0.06</w:t>
            </w:r>
          </w:p>
        </w:tc>
        <w:tc>
          <w:tcPr>
            <w:tcW w:w="1197" w:type="dxa"/>
            <w:shd w:val="clear" w:color="auto" w:fill="auto"/>
            <w:tcMar>
              <w:top w:w="100" w:type="dxa"/>
              <w:left w:w="100" w:type="dxa"/>
              <w:bottom w:w="100" w:type="dxa"/>
              <w:right w:w="100" w:type="dxa"/>
            </w:tcMar>
            <w:vAlign w:val="center"/>
          </w:tcPr>
          <w:p w14:paraId="4CD10C52" w14:textId="012D7367" w:rsidR="000F6512" w:rsidRPr="00E26768" w:rsidRDefault="000F6512" w:rsidP="004310B6">
            <w:pPr>
              <w:ind w:firstLineChars="0" w:firstLine="0"/>
              <w:jc w:val="center"/>
            </w:pPr>
            <w:r w:rsidRPr="00E26768">
              <w:rPr>
                <w:color w:val="000000"/>
              </w:rPr>
              <w:t>15</w:t>
            </w:r>
          </w:p>
        </w:tc>
        <w:tc>
          <w:tcPr>
            <w:tcW w:w="2154" w:type="dxa"/>
            <w:shd w:val="clear" w:color="auto" w:fill="auto"/>
            <w:tcMar>
              <w:top w:w="100" w:type="dxa"/>
              <w:left w:w="100" w:type="dxa"/>
              <w:bottom w:w="100" w:type="dxa"/>
              <w:right w:w="100" w:type="dxa"/>
            </w:tcMar>
            <w:vAlign w:val="center"/>
          </w:tcPr>
          <w:p w14:paraId="0AD28015" w14:textId="47B0F043" w:rsidR="000F6512" w:rsidRPr="00E26768" w:rsidRDefault="000F6512" w:rsidP="004310B6">
            <w:pPr>
              <w:ind w:firstLineChars="0" w:firstLine="0"/>
              <w:jc w:val="center"/>
            </w:pPr>
            <w:r w:rsidRPr="00E26768">
              <w:rPr>
                <w:color w:val="000000"/>
              </w:rPr>
              <w:t>No</w:t>
            </w:r>
          </w:p>
        </w:tc>
      </w:tr>
      <w:tr w:rsidR="000F6512" w:rsidRPr="00E26768" w14:paraId="57800924" w14:textId="77777777" w:rsidTr="004310B6">
        <w:trPr>
          <w:jc w:val="center"/>
        </w:trPr>
        <w:tc>
          <w:tcPr>
            <w:tcW w:w="1742" w:type="dxa"/>
            <w:shd w:val="clear" w:color="auto" w:fill="auto"/>
            <w:tcMar>
              <w:top w:w="100" w:type="dxa"/>
              <w:left w:w="100" w:type="dxa"/>
              <w:bottom w:w="100" w:type="dxa"/>
              <w:right w:w="100" w:type="dxa"/>
            </w:tcMar>
            <w:vAlign w:val="center"/>
          </w:tcPr>
          <w:p w14:paraId="311A1AA1" w14:textId="69FE1CDF" w:rsidR="000F6512" w:rsidRPr="00E26768" w:rsidRDefault="000F6512" w:rsidP="004310B6">
            <w:pPr>
              <w:ind w:firstLineChars="0" w:firstLine="0"/>
              <w:jc w:val="left"/>
            </w:pPr>
            <w:r w:rsidRPr="00E26768">
              <w:rPr>
                <w:color w:val="000000"/>
              </w:rPr>
              <w:t>Guan (2023)</w:t>
            </w:r>
          </w:p>
        </w:tc>
        <w:tc>
          <w:tcPr>
            <w:tcW w:w="851" w:type="dxa"/>
            <w:shd w:val="clear" w:color="auto" w:fill="auto"/>
            <w:tcMar>
              <w:top w:w="100" w:type="dxa"/>
              <w:left w:w="100" w:type="dxa"/>
              <w:bottom w:w="100" w:type="dxa"/>
              <w:right w:w="100" w:type="dxa"/>
            </w:tcMar>
            <w:vAlign w:val="center"/>
          </w:tcPr>
          <w:p w14:paraId="517C62F6" w14:textId="54A676D8" w:rsidR="000F6512" w:rsidRPr="00E26768" w:rsidRDefault="000F6512" w:rsidP="004310B6">
            <w:pPr>
              <w:ind w:firstLineChars="0" w:firstLine="0"/>
              <w:jc w:val="center"/>
            </w:pPr>
            <w:r w:rsidRPr="00E26768">
              <w:rPr>
                <w:color w:val="000000"/>
              </w:rPr>
              <w:t>445</w:t>
            </w:r>
          </w:p>
        </w:tc>
        <w:tc>
          <w:tcPr>
            <w:tcW w:w="1134" w:type="dxa"/>
            <w:shd w:val="clear" w:color="auto" w:fill="auto"/>
            <w:tcMar>
              <w:top w:w="100" w:type="dxa"/>
              <w:left w:w="100" w:type="dxa"/>
              <w:bottom w:w="100" w:type="dxa"/>
              <w:right w:w="100" w:type="dxa"/>
            </w:tcMar>
            <w:vAlign w:val="center"/>
          </w:tcPr>
          <w:p w14:paraId="2BED545B" w14:textId="112A2286" w:rsidR="000F6512" w:rsidRPr="00E26768" w:rsidRDefault="000F6512" w:rsidP="004310B6">
            <w:pPr>
              <w:ind w:firstLineChars="0" w:firstLine="0"/>
              <w:jc w:val="center"/>
            </w:pPr>
            <w:r w:rsidRPr="00E26768">
              <w:rPr>
                <w:color w:val="000000"/>
              </w:rPr>
              <w:t>446</w:t>
            </w:r>
          </w:p>
        </w:tc>
        <w:tc>
          <w:tcPr>
            <w:tcW w:w="2020" w:type="dxa"/>
            <w:shd w:val="clear" w:color="auto" w:fill="auto"/>
            <w:tcMar>
              <w:top w:w="100" w:type="dxa"/>
              <w:left w:w="100" w:type="dxa"/>
              <w:bottom w:w="100" w:type="dxa"/>
              <w:right w:w="100" w:type="dxa"/>
            </w:tcMar>
            <w:vAlign w:val="center"/>
          </w:tcPr>
          <w:p w14:paraId="29D05CAF" w14:textId="77777777" w:rsidR="0071634A" w:rsidRPr="00E26768" w:rsidRDefault="000F6512" w:rsidP="004310B6">
            <w:pPr>
              <w:ind w:firstLineChars="0" w:firstLine="0"/>
              <w:jc w:val="center"/>
              <w:rPr>
                <w:color w:val="000000"/>
              </w:rPr>
            </w:pPr>
            <w:r w:rsidRPr="00E26768">
              <w:rPr>
                <w:color w:val="000000"/>
              </w:rPr>
              <w:t>OR 0.56</w:t>
            </w:r>
          </w:p>
          <w:p w14:paraId="4AC9EA7E" w14:textId="15539B88" w:rsidR="000F6512" w:rsidRPr="00E26768" w:rsidRDefault="000F6512" w:rsidP="004310B6">
            <w:pPr>
              <w:ind w:firstLineChars="0" w:firstLine="0"/>
              <w:jc w:val="center"/>
            </w:pPr>
            <w:r w:rsidRPr="00E26768">
              <w:rPr>
                <w:color w:val="000000"/>
              </w:rPr>
              <w:t>(0.44,</w:t>
            </w:r>
            <w:r w:rsidR="0071634A" w:rsidRPr="00E26768">
              <w:rPr>
                <w:color w:val="000000"/>
              </w:rPr>
              <w:t xml:space="preserve"> </w:t>
            </w:r>
            <w:r w:rsidRPr="00E26768">
              <w:rPr>
                <w:color w:val="000000"/>
              </w:rPr>
              <w:t>0.71)</w:t>
            </w:r>
          </w:p>
        </w:tc>
        <w:tc>
          <w:tcPr>
            <w:tcW w:w="1197" w:type="dxa"/>
            <w:shd w:val="clear" w:color="auto" w:fill="auto"/>
            <w:tcMar>
              <w:top w:w="100" w:type="dxa"/>
              <w:left w:w="100" w:type="dxa"/>
              <w:bottom w:w="100" w:type="dxa"/>
              <w:right w:w="100" w:type="dxa"/>
            </w:tcMar>
            <w:vAlign w:val="center"/>
          </w:tcPr>
          <w:p w14:paraId="3F35CFE5" w14:textId="491ED014" w:rsidR="000F6512" w:rsidRPr="00E26768" w:rsidRDefault="000F6512" w:rsidP="004310B6">
            <w:pPr>
              <w:ind w:firstLineChars="0" w:firstLine="0"/>
              <w:jc w:val="center"/>
            </w:pPr>
            <w:r w:rsidRPr="00E26768">
              <w:rPr>
                <w:color w:val="000000"/>
              </w:rPr>
              <w:t>&lt;0.00001</w:t>
            </w:r>
          </w:p>
        </w:tc>
        <w:tc>
          <w:tcPr>
            <w:tcW w:w="1197" w:type="dxa"/>
            <w:shd w:val="clear" w:color="auto" w:fill="auto"/>
            <w:tcMar>
              <w:top w:w="100" w:type="dxa"/>
              <w:left w:w="100" w:type="dxa"/>
              <w:bottom w:w="100" w:type="dxa"/>
              <w:right w:w="100" w:type="dxa"/>
            </w:tcMar>
            <w:vAlign w:val="center"/>
          </w:tcPr>
          <w:p w14:paraId="0E756228" w14:textId="3E217432" w:rsidR="000F6512" w:rsidRPr="00E26768" w:rsidRDefault="000F6512" w:rsidP="004310B6">
            <w:pPr>
              <w:ind w:firstLineChars="0" w:firstLine="0"/>
              <w:jc w:val="center"/>
            </w:pPr>
            <w:r w:rsidRPr="00E26768">
              <w:rPr>
                <w:color w:val="000000"/>
              </w:rPr>
              <w:t>0</w:t>
            </w:r>
          </w:p>
        </w:tc>
        <w:tc>
          <w:tcPr>
            <w:tcW w:w="2154" w:type="dxa"/>
            <w:shd w:val="clear" w:color="auto" w:fill="auto"/>
            <w:tcMar>
              <w:top w:w="100" w:type="dxa"/>
              <w:left w:w="100" w:type="dxa"/>
              <w:bottom w:w="100" w:type="dxa"/>
              <w:right w:w="100" w:type="dxa"/>
            </w:tcMar>
            <w:vAlign w:val="center"/>
          </w:tcPr>
          <w:p w14:paraId="48434377" w14:textId="24736F58" w:rsidR="000F6512" w:rsidRPr="00E26768" w:rsidRDefault="000F6512" w:rsidP="004310B6">
            <w:pPr>
              <w:ind w:firstLineChars="0" w:firstLine="0"/>
              <w:jc w:val="center"/>
            </w:pPr>
            <w:r w:rsidRPr="00E26768">
              <w:rPr>
                <w:color w:val="000000"/>
              </w:rPr>
              <w:t>Not evaluated</w:t>
            </w:r>
          </w:p>
        </w:tc>
      </w:tr>
      <w:tr w:rsidR="000F6512" w:rsidRPr="00E26768" w14:paraId="2BD09388" w14:textId="77777777" w:rsidTr="004310B6">
        <w:trPr>
          <w:jc w:val="center"/>
        </w:trPr>
        <w:tc>
          <w:tcPr>
            <w:tcW w:w="1742" w:type="dxa"/>
            <w:shd w:val="clear" w:color="auto" w:fill="auto"/>
            <w:tcMar>
              <w:top w:w="100" w:type="dxa"/>
              <w:left w:w="100" w:type="dxa"/>
              <w:bottom w:w="100" w:type="dxa"/>
              <w:right w:w="100" w:type="dxa"/>
            </w:tcMar>
            <w:vAlign w:val="center"/>
          </w:tcPr>
          <w:p w14:paraId="65EB8CE8" w14:textId="7B8339E3" w:rsidR="000F6512" w:rsidRPr="00E26768" w:rsidRDefault="000F6512" w:rsidP="004310B6">
            <w:pPr>
              <w:ind w:firstLineChars="0" w:firstLine="0"/>
              <w:jc w:val="left"/>
            </w:pPr>
            <w:r w:rsidRPr="00E26768">
              <w:rPr>
                <w:color w:val="000000"/>
              </w:rPr>
              <w:t>Singh (2020)</w:t>
            </w:r>
          </w:p>
        </w:tc>
        <w:tc>
          <w:tcPr>
            <w:tcW w:w="851" w:type="dxa"/>
            <w:shd w:val="clear" w:color="auto" w:fill="auto"/>
            <w:tcMar>
              <w:top w:w="100" w:type="dxa"/>
              <w:left w:w="100" w:type="dxa"/>
              <w:bottom w:w="100" w:type="dxa"/>
              <w:right w:w="100" w:type="dxa"/>
            </w:tcMar>
            <w:vAlign w:val="center"/>
          </w:tcPr>
          <w:p w14:paraId="18899087" w14:textId="7450BF22" w:rsidR="000F6512" w:rsidRPr="00E26768" w:rsidRDefault="000F6512" w:rsidP="004310B6">
            <w:pPr>
              <w:ind w:firstLineChars="0" w:firstLine="0"/>
              <w:jc w:val="center"/>
            </w:pPr>
            <w:r w:rsidRPr="00E26768">
              <w:rPr>
                <w:color w:val="000000"/>
              </w:rPr>
              <w:t>-</w:t>
            </w:r>
          </w:p>
        </w:tc>
        <w:tc>
          <w:tcPr>
            <w:tcW w:w="1134" w:type="dxa"/>
            <w:shd w:val="clear" w:color="auto" w:fill="auto"/>
            <w:tcMar>
              <w:top w:w="100" w:type="dxa"/>
              <w:left w:w="100" w:type="dxa"/>
              <w:bottom w:w="100" w:type="dxa"/>
              <w:right w:w="100" w:type="dxa"/>
            </w:tcMar>
            <w:vAlign w:val="center"/>
          </w:tcPr>
          <w:p w14:paraId="707A4243" w14:textId="58C17D5A" w:rsidR="000F6512" w:rsidRPr="00E26768" w:rsidRDefault="000F6512" w:rsidP="004310B6">
            <w:pPr>
              <w:ind w:firstLineChars="0" w:firstLine="0"/>
              <w:jc w:val="center"/>
            </w:pPr>
            <w:r w:rsidRPr="00E26768">
              <w:rPr>
                <w:color w:val="000000"/>
              </w:rPr>
              <w:t>-</w:t>
            </w:r>
          </w:p>
        </w:tc>
        <w:tc>
          <w:tcPr>
            <w:tcW w:w="2020" w:type="dxa"/>
            <w:shd w:val="clear" w:color="auto" w:fill="auto"/>
            <w:tcMar>
              <w:top w:w="100" w:type="dxa"/>
              <w:left w:w="100" w:type="dxa"/>
              <w:bottom w:w="100" w:type="dxa"/>
              <w:right w:w="100" w:type="dxa"/>
            </w:tcMar>
            <w:vAlign w:val="center"/>
          </w:tcPr>
          <w:p w14:paraId="1221E5FB" w14:textId="77777777" w:rsidR="0071634A" w:rsidRPr="00E26768" w:rsidRDefault="000F6512" w:rsidP="004310B6">
            <w:pPr>
              <w:ind w:firstLineChars="0" w:firstLine="0"/>
              <w:jc w:val="center"/>
              <w:rPr>
                <w:color w:val="000000"/>
              </w:rPr>
            </w:pPr>
            <w:r w:rsidRPr="00E26768">
              <w:rPr>
                <w:color w:val="000000"/>
              </w:rPr>
              <w:t>OR 0.51</w:t>
            </w:r>
          </w:p>
          <w:p w14:paraId="1D4CFF86" w14:textId="398097FD" w:rsidR="000F6512" w:rsidRPr="00E26768" w:rsidRDefault="000F6512" w:rsidP="004310B6">
            <w:pPr>
              <w:ind w:firstLineChars="0" w:firstLine="0"/>
              <w:jc w:val="center"/>
            </w:pPr>
            <w:r w:rsidRPr="00E26768">
              <w:rPr>
                <w:color w:val="000000"/>
              </w:rPr>
              <w:t>(0.30,</w:t>
            </w:r>
            <w:r w:rsidR="0071634A" w:rsidRPr="00E26768">
              <w:rPr>
                <w:color w:val="000000"/>
              </w:rPr>
              <w:t xml:space="preserve"> </w:t>
            </w:r>
            <w:r w:rsidRPr="00E26768">
              <w:rPr>
                <w:color w:val="000000"/>
              </w:rPr>
              <w:t>0.88)</w:t>
            </w:r>
          </w:p>
        </w:tc>
        <w:tc>
          <w:tcPr>
            <w:tcW w:w="1197" w:type="dxa"/>
            <w:shd w:val="clear" w:color="auto" w:fill="auto"/>
            <w:tcMar>
              <w:top w:w="100" w:type="dxa"/>
              <w:left w:w="100" w:type="dxa"/>
              <w:bottom w:w="100" w:type="dxa"/>
              <w:right w:w="100" w:type="dxa"/>
            </w:tcMar>
            <w:vAlign w:val="center"/>
          </w:tcPr>
          <w:p w14:paraId="2DF382D6" w14:textId="2985329D" w:rsidR="000F6512" w:rsidRPr="00E26768" w:rsidRDefault="000F6512" w:rsidP="004310B6">
            <w:pPr>
              <w:ind w:firstLineChars="0" w:firstLine="0"/>
              <w:jc w:val="center"/>
            </w:pPr>
            <w:r w:rsidRPr="00E26768">
              <w:rPr>
                <w:color w:val="000000"/>
              </w:rPr>
              <w:t>0.01</w:t>
            </w:r>
          </w:p>
        </w:tc>
        <w:tc>
          <w:tcPr>
            <w:tcW w:w="1197" w:type="dxa"/>
            <w:shd w:val="clear" w:color="auto" w:fill="auto"/>
            <w:tcMar>
              <w:top w:w="100" w:type="dxa"/>
              <w:left w:w="100" w:type="dxa"/>
              <w:bottom w:w="100" w:type="dxa"/>
              <w:right w:w="100" w:type="dxa"/>
            </w:tcMar>
            <w:vAlign w:val="center"/>
          </w:tcPr>
          <w:p w14:paraId="71EF0655" w14:textId="75F38421" w:rsidR="000F6512" w:rsidRPr="00E26768" w:rsidRDefault="000F6512" w:rsidP="004310B6">
            <w:pPr>
              <w:ind w:firstLineChars="0" w:firstLine="0"/>
              <w:jc w:val="center"/>
            </w:pPr>
            <w:r w:rsidRPr="00E26768">
              <w:rPr>
                <w:color w:val="000000"/>
              </w:rPr>
              <w:t>-</w:t>
            </w:r>
          </w:p>
        </w:tc>
        <w:tc>
          <w:tcPr>
            <w:tcW w:w="2154" w:type="dxa"/>
            <w:shd w:val="clear" w:color="auto" w:fill="auto"/>
            <w:tcMar>
              <w:top w:w="100" w:type="dxa"/>
              <w:left w:w="100" w:type="dxa"/>
              <w:bottom w:w="100" w:type="dxa"/>
              <w:right w:w="100" w:type="dxa"/>
            </w:tcMar>
            <w:vAlign w:val="center"/>
          </w:tcPr>
          <w:p w14:paraId="79D2ECBA" w14:textId="1A20D0B0" w:rsidR="000F6512" w:rsidRPr="00E26768" w:rsidRDefault="000F6512" w:rsidP="004310B6">
            <w:pPr>
              <w:ind w:firstLineChars="0" w:firstLine="0"/>
              <w:jc w:val="center"/>
            </w:pPr>
            <w:r w:rsidRPr="00E26768">
              <w:rPr>
                <w:color w:val="000000"/>
              </w:rPr>
              <w:t>Not evaluated</w:t>
            </w:r>
          </w:p>
        </w:tc>
      </w:tr>
    </w:tbl>
    <w:p w14:paraId="4B265F2A" w14:textId="57F9AC9E" w:rsidR="00641FE8" w:rsidRPr="00092AF1" w:rsidRDefault="00727ED4" w:rsidP="00AD3D99">
      <w:pPr>
        <w:pStyle w:val="aff1"/>
        <w:rPr>
          <w:rFonts w:eastAsiaTheme="minorEastAsia"/>
        </w:rPr>
      </w:pPr>
      <w:r w:rsidRPr="00E26768">
        <w:t>-: No information</w:t>
      </w:r>
      <w:r w:rsidR="00EA02E5" w:rsidRPr="00E26768">
        <w:t>;</w:t>
      </w:r>
      <w:r w:rsidRPr="00E26768">
        <w:t xml:space="preserve"> CI: Confidence Interval</w:t>
      </w:r>
      <w:r w:rsidR="00EA02E5" w:rsidRPr="00E26768">
        <w:t>;</w:t>
      </w:r>
      <w:r w:rsidRPr="00E26768">
        <w:t xml:space="preserve"> ESP: Erector Spinae Plane</w:t>
      </w:r>
      <w:r w:rsidR="00EA02E5" w:rsidRPr="00E26768">
        <w:t>;</w:t>
      </w:r>
      <w:r w:rsidRPr="00E26768">
        <w:t xml:space="preserve"> POV: Postoperative Vomiting</w:t>
      </w:r>
      <w:r w:rsidR="00EA02E5" w:rsidRPr="00E26768">
        <w:t>;</w:t>
      </w:r>
      <w:r w:rsidRPr="00E26768">
        <w:t xml:space="preserve"> PON: Postoperative Nause</w:t>
      </w:r>
      <w:r w:rsidR="00EA02E5" w:rsidRPr="00E26768">
        <w:t>;</w:t>
      </w:r>
      <w:r w:rsidRPr="00E26768">
        <w:t xml:space="preserve"> PONV: Postoperative Nause and Vomiting</w:t>
      </w:r>
      <w:r w:rsidR="00EA02E5" w:rsidRPr="00E26768">
        <w:t>;</w:t>
      </w:r>
      <w:r w:rsidRPr="00E26768">
        <w:t xml:space="preserve"> MD: Mean Difference</w:t>
      </w:r>
      <w:r w:rsidR="00EA02E5" w:rsidRPr="00E26768">
        <w:t>;</w:t>
      </w:r>
      <w:r w:rsidRPr="00E26768">
        <w:t xml:space="preserve"> </w:t>
      </w:r>
      <w:proofErr w:type="spellStart"/>
      <w:r w:rsidRPr="00E26768">
        <w:t>WMD</w:t>
      </w:r>
      <w:proofErr w:type="spellEnd"/>
      <w:r w:rsidRPr="00E26768">
        <w:t xml:space="preserve">: </w:t>
      </w:r>
      <w:proofErr w:type="spellStart"/>
      <w:r w:rsidRPr="00E26768">
        <w:t>Wieghted</w:t>
      </w:r>
      <w:proofErr w:type="spellEnd"/>
      <w:r w:rsidRPr="00E26768">
        <w:t xml:space="preserve"> Mean Difference</w:t>
      </w:r>
      <w:r w:rsidR="00EA02E5" w:rsidRPr="00E26768">
        <w:t>;</w:t>
      </w:r>
      <w:r w:rsidRPr="00E26768">
        <w:t xml:space="preserve"> </w:t>
      </w:r>
      <w:proofErr w:type="spellStart"/>
      <w:r w:rsidRPr="00E26768">
        <w:t>SMD</w:t>
      </w:r>
      <w:proofErr w:type="spellEnd"/>
      <w:r w:rsidRPr="00E26768">
        <w:t>: Standardized Mean Difference</w:t>
      </w:r>
      <w:r w:rsidR="00641FE8" w:rsidRPr="00E26768">
        <w:t>.</w:t>
      </w:r>
    </w:p>
    <w:sectPr w:rsidR="00641FE8" w:rsidRPr="00092AF1" w:rsidSect="002353A9">
      <w:headerReference w:type="even" r:id="rId7"/>
      <w:headerReference w:type="default" r:id="rId8"/>
      <w:footerReference w:type="even" r:id="rId9"/>
      <w:footerReference w:type="default" r:id="rId10"/>
      <w:headerReference w:type="first" r:id="rId11"/>
      <w:footerReference w:type="first" r:id="rId12"/>
      <w:pgSz w:w="11909" w:h="16834"/>
      <w:pgMar w:top="992" w:right="992" w:bottom="992" w:left="992"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E77C4" w16cex:dateUtc="2025-07-01T07:05:00Z"/>
  <w16cex:commentExtensible w16cex:durableId="1C843684" w16cex:dateUtc="2025-07-08T19:13:00Z"/>
  <w16cex:commentExtensible w16cex:durableId="2C0E77DF" w16cex:dateUtc="2025-07-01T07:06:00Z"/>
  <w16cex:commentExtensible w16cex:durableId="6BCFC1F8" w16cex:dateUtc="2025-07-08T19:13:00Z"/>
  <w16cex:commentExtensible w16cex:durableId="2C0E7C97" w16cex:dateUtc="2025-07-01T07:26:00Z"/>
  <w16cex:commentExtensible w16cex:durableId="2C0E7D34" w16cex:dateUtc="2025-07-01T07:28:00Z"/>
  <w16cex:commentExtensible w16cex:durableId="7A4FF86F" w16cex:dateUtc="2025-07-08T19:30:00Z"/>
  <w16cex:commentExtensible w16cex:durableId="2C0E7EC1" w16cex:dateUtc="2025-07-01T07:35:00Z"/>
  <w16cex:commentExtensible w16cex:durableId="5F237080" w16cex:dateUtc="2025-07-08T1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4EBE" w14:textId="77777777" w:rsidR="00131BFF" w:rsidRDefault="00131BFF">
      <w:pPr>
        <w:ind w:firstLine="420"/>
      </w:pPr>
      <w:r>
        <w:separator/>
      </w:r>
    </w:p>
  </w:endnote>
  <w:endnote w:type="continuationSeparator" w:id="0">
    <w:p w14:paraId="4121D06B" w14:textId="77777777" w:rsidR="00131BFF" w:rsidRDefault="00131BF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C9DE" w14:textId="77777777" w:rsidR="00C93773" w:rsidRDefault="00C93773">
    <w:pPr>
      <w:pStyle w:val="af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486631"/>
      <w:docPartObj>
        <w:docPartGallery w:val="Page Numbers (Bottom of Page)"/>
        <w:docPartUnique/>
      </w:docPartObj>
    </w:sdtPr>
    <w:sdtEndPr/>
    <w:sdtContent>
      <w:p w14:paraId="7961575F" w14:textId="11194A9D" w:rsidR="00C93773" w:rsidRDefault="00C93773">
        <w:pPr>
          <w:pStyle w:val="afe"/>
          <w:ind w:firstLine="360"/>
          <w:jc w:val="center"/>
        </w:pPr>
        <w:r>
          <w:fldChar w:fldCharType="begin"/>
        </w:r>
        <w:r>
          <w:instrText>PAGE   \* MERGEFORMAT</w:instrText>
        </w:r>
        <w:r>
          <w:fldChar w:fldCharType="separate"/>
        </w:r>
        <w:r>
          <w:rPr>
            <w:lang w:val="zh-CN"/>
          </w:rPr>
          <w:t>2</w:t>
        </w:r>
        <w:r>
          <w:fldChar w:fldCharType="end"/>
        </w:r>
      </w:p>
    </w:sdtContent>
  </w:sdt>
  <w:p w14:paraId="01680C0C" w14:textId="77777777" w:rsidR="00C93773" w:rsidRDefault="00C93773">
    <w:pPr>
      <w:pStyle w:val="af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15D3" w14:textId="77777777" w:rsidR="00C93773" w:rsidRDefault="00C93773">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C179" w14:textId="77777777" w:rsidR="00131BFF" w:rsidRDefault="00131BFF">
      <w:pPr>
        <w:ind w:firstLine="420"/>
      </w:pPr>
      <w:r>
        <w:separator/>
      </w:r>
    </w:p>
  </w:footnote>
  <w:footnote w:type="continuationSeparator" w:id="0">
    <w:p w14:paraId="51DBF89B" w14:textId="77777777" w:rsidR="00131BFF" w:rsidRDefault="00131BFF">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E2EE" w14:textId="77777777" w:rsidR="00C93773" w:rsidRDefault="00C93773">
    <w:pPr>
      <w:pStyle w:val="af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7FAB" w14:textId="68250DE0" w:rsidR="00B3664A" w:rsidRPr="00035CEF" w:rsidRDefault="00B3664A" w:rsidP="00C93773">
    <w:pPr>
      <w:ind w:right="420" w:firstLineChars="0" w:firstLine="0"/>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C663" w14:textId="77777777" w:rsidR="00C93773" w:rsidRDefault="00C93773">
    <w:pPr>
      <w:pStyle w:val="af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61A69"/>
    <w:multiLevelType w:val="multilevel"/>
    <w:tmpl w:val="C31810A0"/>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1C621DF"/>
    <w:multiLevelType w:val="multilevel"/>
    <w:tmpl w:val="65D8B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4A"/>
    <w:rsid w:val="00003570"/>
    <w:rsid w:val="000231C1"/>
    <w:rsid w:val="00035CEF"/>
    <w:rsid w:val="00065102"/>
    <w:rsid w:val="000818BA"/>
    <w:rsid w:val="00092AF1"/>
    <w:rsid w:val="000A52D5"/>
    <w:rsid w:val="000B001A"/>
    <w:rsid w:val="000D6D3F"/>
    <w:rsid w:val="000F6512"/>
    <w:rsid w:val="00117518"/>
    <w:rsid w:val="00124ED4"/>
    <w:rsid w:val="00131BFF"/>
    <w:rsid w:val="00134A38"/>
    <w:rsid w:val="001E4782"/>
    <w:rsid w:val="001E6ED2"/>
    <w:rsid w:val="002353A9"/>
    <w:rsid w:val="002376B9"/>
    <w:rsid w:val="00264E8C"/>
    <w:rsid w:val="00266E74"/>
    <w:rsid w:val="00266F94"/>
    <w:rsid w:val="00290F51"/>
    <w:rsid w:val="002E5F51"/>
    <w:rsid w:val="003251F3"/>
    <w:rsid w:val="0034613D"/>
    <w:rsid w:val="003643B0"/>
    <w:rsid w:val="0036682C"/>
    <w:rsid w:val="003E1B64"/>
    <w:rsid w:val="003F21D2"/>
    <w:rsid w:val="00416C1D"/>
    <w:rsid w:val="00422A58"/>
    <w:rsid w:val="004310B6"/>
    <w:rsid w:val="004A311E"/>
    <w:rsid w:val="00521556"/>
    <w:rsid w:val="00523184"/>
    <w:rsid w:val="00524F32"/>
    <w:rsid w:val="005D5647"/>
    <w:rsid w:val="006022AB"/>
    <w:rsid w:val="00607B21"/>
    <w:rsid w:val="00641FE8"/>
    <w:rsid w:val="006420C7"/>
    <w:rsid w:val="006A23C2"/>
    <w:rsid w:val="006D2E92"/>
    <w:rsid w:val="0071634A"/>
    <w:rsid w:val="007201B2"/>
    <w:rsid w:val="00727ED4"/>
    <w:rsid w:val="007301B0"/>
    <w:rsid w:val="007B0D13"/>
    <w:rsid w:val="007D1F44"/>
    <w:rsid w:val="00801E7F"/>
    <w:rsid w:val="008076E7"/>
    <w:rsid w:val="008134A6"/>
    <w:rsid w:val="00864911"/>
    <w:rsid w:val="008E39BA"/>
    <w:rsid w:val="008F110E"/>
    <w:rsid w:val="00996F5C"/>
    <w:rsid w:val="009A2351"/>
    <w:rsid w:val="009F5D2F"/>
    <w:rsid w:val="00A71975"/>
    <w:rsid w:val="00AD3D99"/>
    <w:rsid w:val="00B0342D"/>
    <w:rsid w:val="00B3664A"/>
    <w:rsid w:val="00B37DB1"/>
    <w:rsid w:val="00B50D37"/>
    <w:rsid w:val="00BB255B"/>
    <w:rsid w:val="00BB594E"/>
    <w:rsid w:val="00BC1780"/>
    <w:rsid w:val="00BD3617"/>
    <w:rsid w:val="00BF6946"/>
    <w:rsid w:val="00C42AB2"/>
    <w:rsid w:val="00C56065"/>
    <w:rsid w:val="00C8010E"/>
    <w:rsid w:val="00C9247A"/>
    <w:rsid w:val="00C93773"/>
    <w:rsid w:val="00C96FA6"/>
    <w:rsid w:val="00CC2F08"/>
    <w:rsid w:val="00CC571E"/>
    <w:rsid w:val="00CC7397"/>
    <w:rsid w:val="00CF5536"/>
    <w:rsid w:val="00D01DA7"/>
    <w:rsid w:val="00D535D1"/>
    <w:rsid w:val="00D76CB4"/>
    <w:rsid w:val="00DB521F"/>
    <w:rsid w:val="00DD037C"/>
    <w:rsid w:val="00DD3A0F"/>
    <w:rsid w:val="00DE06B7"/>
    <w:rsid w:val="00DF1D0F"/>
    <w:rsid w:val="00E20EBA"/>
    <w:rsid w:val="00E26768"/>
    <w:rsid w:val="00E72FF3"/>
    <w:rsid w:val="00EA02E5"/>
    <w:rsid w:val="00EA43B5"/>
    <w:rsid w:val="00F13392"/>
    <w:rsid w:val="00F140D7"/>
    <w:rsid w:val="00F402AE"/>
    <w:rsid w:val="00F54810"/>
    <w:rsid w:val="00FB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964CA"/>
  <w15:docId w15:val="{DDF5CA60-403A-C94A-A5BD-C4C81BD5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1F3"/>
    <w:pPr>
      <w:widowControl w:val="0"/>
      <w:spacing w:line="240" w:lineRule="auto"/>
      <w:ind w:firstLineChars="200" w:firstLine="200"/>
      <w:jc w:val="both"/>
    </w:pPr>
    <w:rPr>
      <w:rFonts w:ascii="Times New Roman" w:eastAsia="Times New Roman" w:hAnsi="Times New Roman" w:cs="Times New Roman"/>
      <w:kern w:val="2"/>
      <w:sz w:val="21"/>
      <w:szCs w:val="21"/>
      <w:lang w:val="en-US" w:eastAsia="zh-CN"/>
    </w:rPr>
  </w:style>
  <w:style w:type="paragraph" w:styleId="1">
    <w:name w:val="heading 1"/>
    <w:aliases w:val="一级标题"/>
    <w:basedOn w:val="a"/>
    <w:next w:val="a"/>
    <w:link w:val="10"/>
    <w:autoRedefine/>
    <w:uiPriority w:val="1"/>
    <w:qFormat/>
    <w:rsid w:val="003251F3"/>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3251F3"/>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3251F3"/>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3251F3"/>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3251F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51F3"/>
    <w:pPr>
      <w:keepNext/>
      <w:keepLines/>
      <w:numPr>
        <w:ilvl w:val="5"/>
        <w:numId w:val="5"/>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3251F3"/>
    <w:pPr>
      <w:keepNext/>
      <w:keepLines/>
      <w:numPr>
        <w:ilvl w:val="6"/>
        <w:numId w:val="5"/>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3251F3"/>
    <w:pPr>
      <w:keepNext/>
      <w:keepLines/>
      <w:numPr>
        <w:ilvl w:val="7"/>
        <w:numId w:val="5"/>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3251F3"/>
    <w:pPr>
      <w:keepNext/>
      <w:keepLines/>
      <w:numPr>
        <w:ilvl w:val="8"/>
        <w:numId w:val="5"/>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table" w:customStyle="1" w:styleId="af1">
    <w:basedOn w:val="a1"/>
    <w:tblPr>
      <w:tblStyleRowBandSize w:val="1"/>
      <w:tblStyleColBandSize w:val="1"/>
      <w:tblCellMar>
        <w:top w:w="100" w:type="dxa"/>
        <w:left w:w="100" w:type="dxa"/>
        <w:bottom w:w="100" w:type="dxa"/>
        <w:right w:w="100" w:type="dxa"/>
      </w:tblCellMar>
    </w:tblPr>
  </w:style>
  <w:style w:type="table" w:customStyle="1" w:styleId="af2">
    <w:basedOn w:val="a1"/>
    <w:tblPr>
      <w:tblStyleRowBandSize w:val="1"/>
      <w:tblStyleColBandSize w:val="1"/>
      <w:tblCellMar>
        <w:top w:w="100" w:type="dxa"/>
        <w:left w:w="100" w:type="dxa"/>
        <w:bottom w:w="100" w:type="dxa"/>
        <w:right w:w="100" w:type="dxa"/>
      </w:tblCellMar>
    </w:tblPr>
  </w:style>
  <w:style w:type="table" w:customStyle="1" w:styleId="af3">
    <w:basedOn w:val="a1"/>
    <w:tblPr>
      <w:tblStyleRowBandSize w:val="1"/>
      <w:tblStyleColBandSize w:val="1"/>
      <w:tblCellMar>
        <w:top w:w="100" w:type="dxa"/>
        <w:left w:w="100" w:type="dxa"/>
        <w:bottom w:w="100" w:type="dxa"/>
        <w:right w:w="100" w:type="dxa"/>
      </w:tblCellMar>
    </w:tblPr>
  </w:style>
  <w:style w:type="table" w:customStyle="1" w:styleId="af4">
    <w:basedOn w:val="a1"/>
    <w:tblPr>
      <w:tblStyleRowBandSize w:val="1"/>
      <w:tblStyleColBandSize w:val="1"/>
      <w:tblCellMar>
        <w:top w:w="100" w:type="dxa"/>
        <w:left w:w="100" w:type="dxa"/>
        <w:bottom w:w="100" w:type="dxa"/>
        <w:right w:w="100" w:type="dxa"/>
      </w:tblCellMar>
    </w:tblPr>
  </w:style>
  <w:style w:type="table" w:customStyle="1" w:styleId="af5">
    <w:basedOn w:val="a1"/>
    <w:tblPr>
      <w:tblStyleRowBandSize w:val="1"/>
      <w:tblStyleColBandSize w:val="1"/>
      <w:tblCellMar>
        <w:top w:w="100" w:type="dxa"/>
        <w:left w:w="100" w:type="dxa"/>
        <w:bottom w:w="100" w:type="dxa"/>
        <w:right w:w="100" w:type="dxa"/>
      </w:tblCellMar>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CellMar>
        <w:top w:w="100" w:type="dxa"/>
        <w:left w:w="100" w:type="dxa"/>
        <w:bottom w:w="100" w:type="dxa"/>
        <w:right w:w="100"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paragraph" w:styleId="afb">
    <w:name w:val="Normal (Web)"/>
    <w:basedOn w:val="a"/>
    <w:uiPriority w:val="99"/>
    <w:unhideWhenUsed/>
    <w:rsid w:val="003251F3"/>
    <w:pPr>
      <w:spacing w:before="100" w:beforeAutospacing="1" w:after="100" w:afterAutospacing="1"/>
    </w:pPr>
    <w:rPr>
      <w:lang w:eastAsia="en-US"/>
    </w:rPr>
  </w:style>
  <w:style w:type="paragraph" w:customStyle="1" w:styleId="Default">
    <w:name w:val="Default"/>
    <w:rsid w:val="00035CEF"/>
    <w:pPr>
      <w:widowControl w:val="0"/>
      <w:autoSpaceDE w:val="0"/>
      <w:autoSpaceDN w:val="0"/>
      <w:adjustRightInd w:val="0"/>
      <w:spacing w:line="240" w:lineRule="auto"/>
    </w:pPr>
    <w:rPr>
      <w:rFonts w:ascii="Calibri" w:eastAsia="Times New Roman" w:hAnsi="Calibri" w:cs="Calibri"/>
      <w:color w:val="000000"/>
      <w:sz w:val="24"/>
      <w:szCs w:val="24"/>
      <w:lang w:val="en-CA" w:eastAsia="en-CA"/>
    </w:rPr>
  </w:style>
  <w:style w:type="paragraph" w:styleId="afc">
    <w:name w:val="header"/>
    <w:basedOn w:val="a"/>
    <w:link w:val="afd"/>
    <w:uiPriority w:val="99"/>
    <w:unhideWhenUsed/>
    <w:rsid w:val="003251F3"/>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uiPriority w:val="99"/>
    <w:rsid w:val="003251F3"/>
    <w:rPr>
      <w:rFonts w:ascii="Times New Roman" w:eastAsia="Times New Roman" w:hAnsi="Times New Roman" w:cs="Times New Roman"/>
      <w:kern w:val="2"/>
      <w:sz w:val="18"/>
      <w:szCs w:val="18"/>
      <w:lang w:val="en-US" w:eastAsia="zh-CN"/>
    </w:rPr>
  </w:style>
  <w:style w:type="paragraph" w:styleId="afe">
    <w:name w:val="footer"/>
    <w:basedOn w:val="a"/>
    <w:link w:val="aff"/>
    <w:uiPriority w:val="99"/>
    <w:unhideWhenUsed/>
    <w:rsid w:val="003251F3"/>
    <w:pPr>
      <w:tabs>
        <w:tab w:val="center" w:pos="4153"/>
        <w:tab w:val="right" w:pos="8306"/>
      </w:tabs>
      <w:snapToGrid w:val="0"/>
      <w:jc w:val="left"/>
    </w:pPr>
    <w:rPr>
      <w:sz w:val="18"/>
      <w:szCs w:val="18"/>
    </w:rPr>
  </w:style>
  <w:style w:type="character" w:customStyle="1" w:styleId="aff">
    <w:name w:val="页脚 字符"/>
    <w:link w:val="afe"/>
    <w:uiPriority w:val="99"/>
    <w:rsid w:val="003251F3"/>
    <w:rPr>
      <w:rFonts w:ascii="Times New Roman" w:eastAsia="Times New Roman" w:hAnsi="Times New Roman" w:cs="Times New Roman"/>
      <w:kern w:val="2"/>
      <w:sz w:val="18"/>
      <w:szCs w:val="18"/>
      <w:lang w:val="en-US" w:eastAsia="zh-CN"/>
    </w:rPr>
  </w:style>
  <w:style w:type="character" w:customStyle="1" w:styleId="10">
    <w:name w:val="标题 1 字符"/>
    <w:aliases w:val="一级标题 字符"/>
    <w:link w:val="1"/>
    <w:uiPriority w:val="1"/>
    <w:rsid w:val="003251F3"/>
    <w:rPr>
      <w:rFonts w:ascii="Times New Roman" w:eastAsia="Times New Roman" w:hAnsi="Times New Roman" w:cs="Book Antiqua"/>
      <w:b/>
      <w:bCs/>
      <w:sz w:val="24"/>
      <w:szCs w:val="20"/>
      <w:lang w:val="en-US" w:eastAsia="zh-CN"/>
    </w:rPr>
  </w:style>
  <w:style w:type="character" w:customStyle="1" w:styleId="20">
    <w:name w:val="标题 2 字符"/>
    <w:aliases w:val="二级标题 字符"/>
    <w:link w:val="2"/>
    <w:uiPriority w:val="9"/>
    <w:rsid w:val="003251F3"/>
    <w:rPr>
      <w:rFonts w:ascii="Times New Roman" w:eastAsia="Times New Roman" w:hAnsi="Times New Roman" w:cs="Times New Roman"/>
      <w:b/>
      <w:bCs/>
      <w:i/>
      <w:kern w:val="2"/>
      <w:szCs w:val="21"/>
      <w:lang w:val="en-US" w:eastAsia="zh-CN"/>
    </w:rPr>
  </w:style>
  <w:style w:type="character" w:customStyle="1" w:styleId="30">
    <w:name w:val="标题 3 字符"/>
    <w:aliases w:val="三级标题 字符"/>
    <w:link w:val="3"/>
    <w:uiPriority w:val="9"/>
    <w:rsid w:val="003251F3"/>
    <w:rPr>
      <w:rFonts w:ascii="Times New Roman" w:eastAsia="Times New Roman" w:hAnsi="Times New Roman" w:cs="Times New Roman"/>
      <w:bCs/>
      <w:i/>
      <w:kern w:val="2"/>
      <w:szCs w:val="32"/>
      <w:lang w:val="en-US" w:eastAsia="zh-CN"/>
    </w:rPr>
  </w:style>
  <w:style w:type="character" w:customStyle="1" w:styleId="40">
    <w:name w:val="标题 4 字符"/>
    <w:link w:val="4"/>
    <w:uiPriority w:val="9"/>
    <w:rsid w:val="003251F3"/>
    <w:rPr>
      <w:rFonts w:ascii="Calibri Light" w:eastAsia="NimbusRomNo9L" w:hAnsi="Calibri Light" w:cs="NimbusRomNo9L"/>
      <w:b/>
      <w:bCs/>
      <w:sz w:val="28"/>
      <w:szCs w:val="28"/>
      <w:lang w:val="en-US" w:eastAsia="zh-CN"/>
    </w:rPr>
  </w:style>
  <w:style w:type="character" w:customStyle="1" w:styleId="50">
    <w:name w:val="标题 5 字符"/>
    <w:link w:val="5"/>
    <w:uiPriority w:val="9"/>
    <w:rsid w:val="003251F3"/>
    <w:rPr>
      <w:rFonts w:ascii="Times New Roman" w:eastAsia="Times New Roman" w:hAnsi="Times New Roman" w:cs="Times New Roman"/>
      <w:b/>
      <w:bCs/>
      <w:kern w:val="2"/>
      <w:sz w:val="28"/>
      <w:szCs w:val="28"/>
      <w:lang w:val="en-US" w:eastAsia="zh-CN"/>
    </w:rPr>
  </w:style>
  <w:style w:type="character" w:customStyle="1" w:styleId="60">
    <w:name w:val="标题 6 字符"/>
    <w:link w:val="6"/>
    <w:uiPriority w:val="9"/>
    <w:rsid w:val="003251F3"/>
    <w:rPr>
      <w:rFonts w:ascii="等线 Light" w:eastAsia="等线 Light" w:hAnsi="等线 Light" w:cs="Times New Roman"/>
      <w:b/>
      <w:bCs/>
      <w:kern w:val="2"/>
      <w:sz w:val="24"/>
      <w:szCs w:val="24"/>
      <w:lang w:val="en-US" w:eastAsia="zh-CN"/>
    </w:rPr>
  </w:style>
  <w:style w:type="character" w:customStyle="1" w:styleId="70">
    <w:name w:val="标题 7 字符"/>
    <w:link w:val="7"/>
    <w:uiPriority w:val="9"/>
    <w:rsid w:val="003251F3"/>
    <w:rPr>
      <w:rFonts w:ascii="Times New Roman" w:eastAsia="Times New Roman" w:hAnsi="Times New Roman" w:cs="Times New Roman"/>
      <w:b/>
      <w:bCs/>
      <w:kern w:val="2"/>
      <w:sz w:val="24"/>
      <w:szCs w:val="24"/>
      <w:lang w:val="en-US" w:eastAsia="zh-CN"/>
    </w:rPr>
  </w:style>
  <w:style w:type="character" w:customStyle="1" w:styleId="80">
    <w:name w:val="标题 8 字符"/>
    <w:link w:val="8"/>
    <w:uiPriority w:val="9"/>
    <w:rsid w:val="003251F3"/>
    <w:rPr>
      <w:rFonts w:ascii="等线 Light" w:eastAsia="等线 Light" w:hAnsi="等线 Light" w:cs="Times New Roman"/>
      <w:kern w:val="2"/>
      <w:sz w:val="24"/>
      <w:szCs w:val="24"/>
      <w:lang w:val="en-US" w:eastAsia="zh-CN"/>
    </w:rPr>
  </w:style>
  <w:style w:type="character" w:customStyle="1" w:styleId="90">
    <w:name w:val="标题 9 字符"/>
    <w:link w:val="9"/>
    <w:uiPriority w:val="9"/>
    <w:semiHidden/>
    <w:rsid w:val="003251F3"/>
    <w:rPr>
      <w:rFonts w:ascii="等线 Light" w:eastAsia="等线 Light" w:hAnsi="等线 Light" w:cs="Times New Roman"/>
      <w:kern w:val="2"/>
      <w:sz w:val="21"/>
      <w:szCs w:val="21"/>
      <w:lang w:val="en-US" w:eastAsia="zh-CN"/>
    </w:rPr>
  </w:style>
  <w:style w:type="paragraph" w:customStyle="1" w:styleId="aff0">
    <w:name w:val="表题"/>
    <w:basedOn w:val="a"/>
    <w:autoRedefine/>
    <w:qFormat/>
    <w:rsid w:val="00266F94"/>
    <w:pPr>
      <w:spacing w:beforeLines="100" w:before="240" w:afterLines="100" w:after="240"/>
      <w:ind w:firstLineChars="0" w:firstLine="0"/>
      <w:jc w:val="center"/>
    </w:pPr>
    <w:rPr>
      <w:b/>
    </w:rPr>
  </w:style>
  <w:style w:type="paragraph" w:customStyle="1" w:styleId="aff1">
    <w:name w:val="表注"/>
    <w:basedOn w:val="aff0"/>
    <w:autoRedefine/>
    <w:qFormat/>
    <w:rsid w:val="00E72FF3"/>
    <w:pPr>
      <w:adjustRightInd w:val="0"/>
      <w:snapToGrid w:val="0"/>
      <w:spacing w:beforeLines="0" w:before="0" w:afterLines="0" w:after="0"/>
      <w:jc w:val="both"/>
    </w:pPr>
    <w:rPr>
      <w:b w:val="0"/>
    </w:rPr>
  </w:style>
  <w:style w:type="paragraph" w:customStyle="1" w:styleId="aff2">
    <w:name w:val="参考文献"/>
    <w:basedOn w:val="a"/>
    <w:autoRedefine/>
    <w:qFormat/>
    <w:rsid w:val="003251F3"/>
    <w:pPr>
      <w:ind w:left="360" w:hangingChars="200" w:hanging="360"/>
    </w:pPr>
    <w:rPr>
      <w:rFonts w:eastAsia="等线"/>
      <w:sz w:val="18"/>
      <w:szCs w:val="24"/>
    </w:rPr>
  </w:style>
  <w:style w:type="paragraph" w:customStyle="1" w:styleId="aff3">
    <w:name w:val="稿件类型"/>
    <w:basedOn w:val="a"/>
    <w:autoRedefine/>
    <w:qFormat/>
    <w:rsid w:val="003251F3"/>
    <w:pPr>
      <w:ind w:firstLineChars="0" w:firstLine="0"/>
      <w:jc w:val="left"/>
    </w:pPr>
    <w:rPr>
      <w:rFonts w:eastAsia="宋体"/>
      <w:i/>
      <w:sz w:val="20"/>
    </w:rPr>
  </w:style>
  <w:style w:type="paragraph" w:customStyle="1" w:styleId="aff4">
    <w:name w:val="关键词"/>
    <w:basedOn w:val="a"/>
    <w:autoRedefine/>
    <w:qFormat/>
    <w:rsid w:val="003251F3"/>
    <w:pPr>
      <w:ind w:firstLineChars="0" w:firstLine="0"/>
    </w:pPr>
    <w:rPr>
      <w:noProof/>
    </w:rPr>
  </w:style>
  <w:style w:type="paragraph" w:customStyle="1" w:styleId="aff5">
    <w:name w:val="机构信息"/>
    <w:basedOn w:val="a"/>
    <w:link w:val="aff6"/>
    <w:autoRedefine/>
    <w:qFormat/>
    <w:rsid w:val="003251F3"/>
    <w:pPr>
      <w:ind w:firstLineChars="0" w:firstLine="0"/>
    </w:pPr>
    <w:rPr>
      <w:i/>
    </w:rPr>
  </w:style>
  <w:style w:type="character" w:customStyle="1" w:styleId="aff6">
    <w:name w:val="机构信息 字符"/>
    <w:link w:val="aff5"/>
    <w:rsid w:val="003251F3"/>
    <w:rPr>
      <w:rFonts w:ascii="Times New Roman" w:eastAsia="Times New Roman" w:hAnsi="Times New Roman" w:cs="Times New Roman"/>
      <w:i/>
      <w:kern w:val="2"/>
      <w:sz w:val="21"/>
      <w:szCs w:val="21"/>
      <w:lang w:val="en-US" w:eastAsia="zh-CN"/>
    </w:rPr>
  </w:style>
  <w:style w:type="paragraph" w:customStyle="1" w:styleId="aff7">
    <w:name w:val="接收日期"/>
    <w:basedOn w:val="a"/>
    <w:autoRedefine/>
    <w:qFormat/>
    <w:rsid w:val="003251F3"/>
    <w:pPr>
      <w:ind w:firstLineChars="0" w:firstLine="0"/>
    </w:pPr>
  </w:style>
  <w:style w:type="paragraph" w:customStyle="1" w:styleId="aff8">
    <w:name w:val="通讯作者"/>
    <w:basedOn w:val="a"/>
    <w:autoRedefine/>
    <w:qFormat/>
    <w:rsid w:val="003251F3"/>
    <w:pPr>
      <w:ind w:firstLineChars="0" w:firstLine="0"/>
    </w:pPr>
  </w:style>
  <w:style w:type="paragraph" w:customStyle="1" w:styleId="aff9">
    <w:name w:val="图注"/>
    <w:basedOn w:val="aff1"/>
    <w:autoRedefine/>
    <w:qFormat/>
    <w:rsid w:val="003251F3"/>
  </w:style>
  <w:style w:type="table" w:styleId="affa">
    <w:name w:val="Table Grid"/>
    <w:basedOn w:val="a1"/>
    <w:uiPriority w:val="59"/>
    <w:qFormat/>
    <w:rsid w:val="003251F3"/>
    <w:pPr>
      <w:spacing w:line="240" w:lineRule="auto"/>
    </w:pPr>
    <w:rPr>
      <w:rFonts w:ascii="等线" w:eastAsia="等线" w:hAnsi="等线"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文章标题"/>
    <w:basedOn w:val="a"/>
    <w:link w:val="affc"/>
    <w:autoRedefine/>
    <w:qFormat/>
    <w:rsid w:val="003251F3"/>
    <w:pPr>
      <w:kinsoku w:val="0"/>
      <w:overflowPunct w:val="0"/>
      <w:autoSpaceDE w:val="0"/>
      <w:autoSpaceDN w:val="0"/>
      <w:adjustRightInd w:val="0"/>
      <w:ind w:firstLineChars="0" w:firstLine="0"/>
      <w:jc w:val="center"/>
    </w:pPr>
    <w:rPr>
      <w:b/>
      <w:bCs/>
      <w:spacing w:val="-8"/>
      <w:sz w:val="36"/>
      <w:szCs w:val="36"/>
    </w:rPr>
  </w:style>
  <w:style w:type="character" w:customStyle="1" w:styleId="affc">
    <w:name w:val="文章标题 字符"/>
    <w:link w:val="affb"/>
    <w:rsid w:val="003251F3"/>
    <w:rPr>
      <w:rFonts w:ascii="Times New Roman" w:eastAsia="Times New Roman" w:hAnsi="Times New Roman" w:cs="Times New Roman"/>
      <w:b/>
      <w:bCs/>
      <w:spacing w:val="-8"/>
      <w:kern w:val="2"/>
      <w:sz w:val="36"/>
      <w:szCs w:val="36"/>
      <w:lang w:val="en-US" w:eastAsia="zh-CN"/>
    </w:rPr>
  </w:style>
  <w:style w:type="paragraph" w:customStyle="1" w:styleId="affd">
    <w:name w:val="文章内容"/>
    <w:basedOn w:val="a"/>
    <w:link w:val="affe"/>
    <w:autoRedefine/>
    <w:rsid w:val="003251F3"/>
    <w:pPr>
      <w:ind w:firstLine="420"/>
    </w:pPr>
    <w:rPr>
      <w:color w:val="000000"/>
    </w:rPr>
  </w:style>
  <w:style w:type="character" w:customStyle="1" w:styleId="affe">
    <w:name w:val="文章内容 字符"/>
    <w:link w:val="affd"/>
    <w:rsid w:val="003251F3"/>
    <w:rPr>
      <w:rFonts w:ascii="Times New Roman" w:eastAsia="Times New Roman" w:hAnsi="Times New Roman" w:cs="Times New Roman"/>
      <w:color w:val="000000"/>
      <w:kern w:val="2"/>
      <w:sz w:val="21"/>
      <w:szCs w:val="21"/>
      <w:lang w:val="en-US" w:eastAsia="zh-CN"/>
    </w:rPr>
  </w:style>
  <w:style w:type="character" w:styleId="afff">
    <w:name w:val="line number"/>
    <w:uiPriority w:val="99"/>
    <w:semiHidden/>
    <w:unhideWhenUsed/>
    <w:rsid w:val="003251F3"/>
  </w:style>
  <w:style w:type="paragraph" w:customStyle="1" w:styleId="afff0">
    <w:name w:val="摘要"/>
    <w:basedOn w:val="a"/>
    <w:autoRedefine/>
    <w:qFormat/>
    <w:rsid w:val="003251F3"/>
    <w:pPr>
      <w:ind w:firstLineChars="0" w:firstLine="0"/>
    </w:pPr>
    <w:rPr>
      <w:noProof/>
    </w:rPr>
  </w:style>
  <w:style w:type="character" w:styleId="afff1">
    <w:name w:val="Placeholder Text"/>
    <w:uiPriority w:val="99"/>
    <w:semiHidden/>
    <w:rsid w:val="003251F3"/>
    <w:rPr>
      <w:color w:val="808080"/>
    </w:rPr>
  </w:style>
  <w:style w:type="paragraph" w:styleId="afff2">
    <w:name w:val="Body Text"/>
    <w:basedOn w:val="a"/>
    <w:link w:val="afff3"/>
    <w:autoRedefine/>
    <w:uiPriority w:val="1"/>
    <w:qFormat/>
    <w:rsid w:val="003251F3"/>
    <w:pPr>
      <w:autoSpaceDE w:val="0"/>
      <w:autoSpaceDN w:val="0"/>
      <w:adjustRightInd w:val="0"/>
      <w:ind w:firstLine="420"/>
    </w:pPr>
    <w:rPr>
      <w:kern w:val="0"/>
    </w:rPr>
  </w:style>
  <w:style w:type="character" w:customStyle="1" w:styleId="afff3">
    <w:name w:val="正文文本 字符"/>
    <w:link w:val="afff2"/>
    <w:uiPriority w:val="1"/>
    <w:rsid w:val="003251F3"/>
    <w:rPr>
      <w:rFonts w:ascii="Times New Roman" w:eastAsia="Times New Roman" w:hAnsi="Times New Roman" w:cs="Times New Roman"/>
      <w:sz w:val="21"/>
      <w:szCs w:val="21"/>
      <w:lang w:val="en-US" w:eastAsia="zh-CN"/>
    </w:rPr>
  </w:style>
  <w:style w:type="paragraph" w:customStyle="1" w:styleId="afff4">
    <w:name w:val="致谢部分"/>
    <w:basedOn w:val="afff2"/>
    <w:link w:val="afff5"/>
    <w:autoRedefine/>
    <w:qFormat/>
    <w:rsid w:val="003251F3"/>
    <w:pPr>
      <w:ind w:firstLineChars="0" w:firstLine="0"/>
    </w:pPr>
    <w:rPr>
      <w:b/>
      <w:sz w:val="24"/>
      <w:szCs w:val="24"/>
    </w:rPr>
  </w:style>
  <w:style w:type="character" w:customStyle="1" w:styleId="afff5">
    <w:name w:val="致谢部分 字符"/>
    <w:link w:val="afff4"/>
    <w:rsid w:val="003251F3"/>
    <w:rPr>
      <w:rFonts w:ascii="Times New Roman" w:eastAsia="Times New Roman" w:hAnsi="Times New Roman" w:cs="Times New Roman"/>
      <w:b/>
      <w:sz w:val="24"/>
      <w:szCs w:val="24"/>
      <w:lang w:val="en-US" w:eastAsia="zh-CN"/>
    </w:rPr>
  </w:style>
  <w:style w:type="paragraph" w:customStyle="1" w:styleId="afff6">
    <w:name w:val="作者信息"/>
    <w:basedOn w:val="a"/>
    <w:autoRedefine/>
    <w:qFormat/>
    <w:rsid w:val="003251F3"/>
    <w:pPr>
      <w:ind w:firstLineChars="0" w:firstLine="0"/>
    </w:pPr>
  </w:style>
  <w:style w:type="character" w:styleId="afff7">
    <w:name w:val="annotation reference"/>
    <w:basedOn w:val="a0"/>
    <w:uiPriority w:val="99"/>
    <w:semiHidden/>
    <w:unhideWhenUsed/>
    <w:rsid w:val="004A311E"/>
    <w:rPr>
      <w:sz w:val="21"/>
      <w:szCs w:val="21"/>
    </w:rPr>
  </w:style>
  <w:style w:type="paragraph" w:styleId="afff8">
    <w:name w:val="annotation text"/>
    <w:basedOn w:val="a"/>
    <w:link w:val="afff9"/>
    <w:uiPriority w:val="99"/>
    <w:semiHidden/>
    <w:unhideWhenUsed/>
    <w:rsid w:val="004A311E"/>
    <w:pPr>
      <w:jc w:val="left"/>
    </w:pPr>
  </w:style>
  <w:style w:type="character" w:customStyle="1" w:styleId="afff9">
    <w:name w:val="批注文字 字符"/>
    <w:basedOn w:val="a0"/>
    <w:link w:val="afff8"/>
    <w:uiPriority w:val="99"/>
    <w:semiHidden/>
    <w:rsid w:val="004A311E"/>
    <w:rPr>
      <w:rFonts w:ascii="Times New Roman" w:eastAsia="Times New Roman" w:hAnsi="Times New Roman" w:cs="Times New Roman"/>
      <w:kern w:val="2"/>
      <w:sz w:val="21"/>
      <w:szCs w:val="21"/>
      <w:lang w:val="en-US" w:eastAsia="zh-CN"/>
    </w:rPr>
  </w:style>
  <w:style w:type="paragraph" w:styleId="afffa">
    <w:name w:val="annotation subject"/>
    <w:basedOn w:val="afff8"/>
    <w:next w:val="afff8"/>
    <w:link w:val="afffb"/>
    <w:uiPriority w:val="99"/>
    <w:semiHidden/>
    <w:unhideWhenUsed/>
    <w:rsid w:val="004A311E"/>
    <w:rPr>
      <w:b/>
      <w:bCs/>
    </w:rPr>
  </w:style>
  <w:style w:type="character" w:customStyle="1" w:styleId="afffb">
    <w:name w:val="批注主题 字符"/>
    <w:basedOn w:val="afff9"/>
    <w:link w:val="afffa"/>
    <w:uiPriority w:val="99"/>
    <w:semiHidden/>
    <w:rsid w:val="004A311E"/>
    <w:rPr>
      <w:rFonts w:ascii="Times New Roman" w:eastAsia="Times New Roman" w:hAnsi="Times New Roman" w:cs="Times New Roman"/>
      <w:b/>
      <w:bCs/>
      <w:kern w:val="2"/>
      <w:sz w:val="21"/>
      <w:szCs w:val="21"/>
      <w:lang w:val="en-US" w:eastAsia="zh-CN"/>
    </w:rPr>
  </w:style>
  <w:style w:type="paragraph" w:styleId="afffc">
    <w:name w:val="Balloon Text"/>
    <w:basedOn w:val="a"/>
    <w:link w:val="afffd"/>
    <w:uiPriority w:val="99"/>
    <w:semiHidden/>
    <w:unhideWhenUsed/>
    <w:rsid w:val="002353A9"/>
    <w:rPr>
      <w:sz w:val="18"/>
      <w:szCs w:val="18"/>
    </w:rPr>
  </w:style>
  <w:style w:type="character" w:customStyle="1" w:styleId="afffd">
    <w:name w:val="批注框文本 字符"/>
    <w:basedOn w:val="a0"/>
    <w:link w:val="afffc"/>
    <w:uiPriority w:val="99"/>
    <w:semiHidden/>
    <w:rsid w:val="002353A9"/>
    <w:rPr>
      <w:rFonts w:ascii="Times New Roman" w:eastAsia="Times New Roman" w:hAnsi="Times New Roman" w:cs="Times New Roman"/>
      <w:kern w:val="2"/>
      <w:sz w:val="18"/>
      <w:szCs w:val="18"/>
      <w:lang w:val="en-US" w:eastAsia="zh-CN"/>
    </w:rPr>
  </w:style>
  <w:style w:type="paragraph" w:styleId="afffe">
    <w:name w:val="Revision"/>
    <w:hidden/>
    <w:uiPriority w:val="99"/>
    <w:semiHidden/>
    <w:rsid w:val="001E4782"/>
    <w:pPr>
      <w:spacing w:line="240" w:lineRule="auto"/>
    </w:pPr>
    <w:rPr>
      <w:rFonts w:ascii="Times New Roman" w:eastAsia="Times New Roman" w:hAnsi="Times New Roman" w:cs="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93058">
      <w:bodyDiv w:val="1"/>
      <w:marLeft w:val="0"/>
      <w:marRight w:val="0"/>
      <w:marTop w:val="0"/>
      <w:marBottom w:val="0"/>
      <w:divBdr>
        <w:top w:val="none" w:sz="0" w:space="0" w:color="auto"/>
        <w:left w:val="none" w:sz="0" w:space="0" w:color="auto"/>
        <w:bottom w:val="none" w:sz="0" w:space="0" w:color="auto"/>
        <w:right w:val="none" w:sz="0" w:space="0" w:color="auto"/>
      </w:divBdr>
    </w:div>
    <w:div w:id="911232278">
      <w:bodyDiv w:val="1"/>
      <w:marLeft w:val="0"/>
      <w:marRight w:val="0"/>
      <w:marTop w:val="0"/>
      <w:marBottom w:val="0"/>
      <w:divBdr>
        <w:top w:val="none" w:sz="0" w:space="0" w:color="auto"/>
        <w:left w:val="none" w:sz="0" w:space="0" w:color="auto"/>
        <w:bottom w:val="none" w:sz="0" w:space="0" w:color="auto"/>
        <w:right w:val="none" w:sz="0" w:space="0" w:color="auto"/>
      </w:divBdr>
    </w:div>
    <w:div w:id="956832008">
      <w:bodyDiv w:val="1"/>
      <w:marLeft w:val="0"/>
      <w:marRight w:val="0"/>
      <w:marTop w:val="0"/>
      <w:marBottom w:val="0"/>
      <w:divBdr>
        <w:top w:val="none" w:sz="0" w:space="0" w:color="auto"/>
        <w:left w:val="none" w:sz="0" w:space="0" w:color="auto"/>
        <w:bottom w:val="none" w:sz="0" w:space="0" w:color="auto"/>
        <w:right w:val="none" w:sz="0" w:space="0" w:color="auto"/>
      </w:divBdr>
    </w:div>
    <w:div w:id="1181160569">
      <w:bodyDiv w:val="1"/>
      <w:marLeft w:val="0"/>
      <w:marRight w:val="0"/>
      <w:marTop w:val="0"/>
      <w:marBottom w:val="0"/>
      <w:divBdr>
        <w:top w:val="none" w:sz="0" w:space="0" w:color="auto"/>
        <w:left w:val="none" w:sz="0" w:space="0" w:color="auto"/>
        <w:bottom w:val="none" w:sz="0" w:space="0" w:color="auto"/>
        <w:right w:val="none" w:sz="0" w:space="0" w:color="auto"/>
      </w:divBdr>
    </w:div>
    <w:div w:id="1227646576">
      <w:bodyDiv w:val="1"/>
      <w:marLeft w:val="0"/>
      <w:marRight w:val="0"/>
      <w:marTop w:val="0"/>
      <w:marBottom w:val="0"/>
      <w:divBdr>
        <w:top w:val="none" w:sz="0" w:space="0" w:color="auto"/>
        <w:left w:val="none" w:sz="0" w:space="0" w:color="auto"/>
        <w:bottom w:val="none" w:sz="0" w:space="0" w:color="auto"/>
        <w:right w:val="none" w:sz="0" w:space="0" w:color="auto"/>
      </w:divBdr>
    </w:div>
    <w:div w:id="1495337448">
      <w:bodyDiv w:val="1"/>
      <w:marLeft w:val="0"/>
      <w:marRight w:val="0"/>
      <w:marTop w:val="0"/>
      <w:marBottom w:val="0"/>
      <w:divBdr>
        <w:top w:val="none" w:sz="0" w:space="0" w:color="auto"/>
        <w:left w:val="none" w:sz="0" w:space="0" w:color="auto"/>
        <w:bottom w:val="none" w:sz="0" w:space="0" w:color="auto"/>
        <w:right w:val="none" w:sz="0" w:space="0" w:color="auto"/>
      </w:divBdr>
    </w:div>
    <w:div w:id="153978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cp:lastModifiedBy>
  <cp:revision>86</cp:revision>
  <dcterms:created xsi:type="dcterms:W3CDTF">2025-03-19T20:26:00Z</dcterms:created>
  <dcterms:modified xsi:type="dcterms:W3CDTF">2025-07-09T01:50:00Z</dcterms:modified>
</cp:coreProperties>
</file>